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F7" w:rsidRDefault="00531BF7" w:rsidP="0053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948" w:rsidRDefault="00204948" w:rsidP="00E01A66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061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Основные показатели финансовой деятельности </w:t>
      </w:r>
    </w:p>
    <w:p w:rsidR="00531BF7" w:rsidRPr="00291061" w:rsidRDefault="000D5C7A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291061" w:rsidRPr="00291061">
        <w:rPr>
          <w:rFonts w:ascii="Times New Roman" w:hAnsi="Times New Roman"/>
          <w:sz w:val="28"/>
          <w:szCs w:val="28"/>
        </w:rPr>
        <w:t xml:space="preserve">«Общеобразовательная школа имени </w:t>
      </w:r>
      <w:proofErr w:type="spellStart"/>
      <w:r w:rsidR="00291061" w:rsidRPr="00291061">
        <w:rPr>
          <w:rFonts w:ascii="Times New Roman" w:hAnsi="Times New Roman"/>
          <w:sz w:val="28"/>
          <w:szCs w:val="28"/>
        </w:rPr>
        <w:t>Перуаш</w:t>
      </w:r>
      <w:proofErr w:type="spellEnd"/>
      <w:r w:rsidR="00291061" w:rsidRPr="00291061">
        <w:rPr>
          <w:rFonts w:ascii="Times New Roman" w:hAnsi="Times New Roman"/>
          <w:sz w:val="28"/>
          <w:szCs w:val="28"/>
        </w:rPr>
        <w:t xml:space="preserve"> Кәрімұлы</w:t>
      </w:r>
      <w:r w:rsidR="00291061" w:rsidRPr="00291061">
        <w:rPr>
          <w:rFonts w:ascii="Times New Roman" w:hAnsi="Times New Roman"/>
          <w:sz w:val="28"/>
          <w:szCs w:val="28"/>
          <w:lang w:val="kk-KZ"/>
        </w:rPr>
        <w:t xml:space="preserve"> села Малтабар </w:t>
      </w:r>
      <w:r w:rsidR="00291061" w:rsidRPr="00291061">
        <w:rPr>
          <w:rFonts w:ascii="Times New Roman" w:hAnsi="Times New Roman"/>
          <w:sz w:val="28"/>
          <w:szCs w:val="28"/>
        </w:rPr>
        <w:t xml:space="preserve">отдела образования по </w:t>
      </w:r>
      <w:proofErr w:type="spellStart"/>
      <w:r w:rsidR="00291061" w:rsidRPr="00291061">
        <w:rPr>
          <w:rFonts w:ascii="Times New Roman" w:hAnsi="Times New Roman"/>
          <w:sz w:val="28"/>
          <w:szCs w:val="28"/>
        </w:rPr>
        <w:t>Ерейментаускому</w:t>
      </w:r>
      <w:proofErr w:type="spellEnd"/>
      <w:r w:rsidR="00291061" w:rsidRPr="00291061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="00291061" w:rsidRPr="00291061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291061" w:rsidRPr="00291061">
        <w:rPr>
          <w:rFonts w:ascii="Times New Roman" w:hAnsi="Times New Roman"/>
          <w:sz w:val="28"/>
          <w:szCs w:val="28"/>
        </w:rPr>
        <w:t xml:space="preserve"> области»;</w:t>
      </w:r>
      <w:r w:rsidR="00E90951" w:rsidRPr="0029106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90951" w:rsidRDefault="00120D8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о состоянию на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года. </w:t>
      </w:r>
    </w:p>
    <w:tbl>
      <w:tblPr>
        <w:tblW w:w="13859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8931"/>
        <w:gridCol w:w="1559"/>
        <w:gridCol w:w="211"/>
        <w:gridCol w:w="82"/>
        <w:gridCol w:w="507"/>
        <w:gridCol w:w="82"/>
        <w:gridCol w:w="132"/>
        <w:gridCol w:w="83"/>
        <w:gridCol w:w="342"/>
        <w:gridCol w:w="83"/>
        <w:gridCol w:w="1847"/>
      </w:tblGrid>
      <w:tr w:rsidR="0011664A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Периодичность: ежеквартально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67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11664A" w:rsidRPr="0011664A" w:rsidTr="00F14B41">
        <w:tc>
          <w:tcPr>
            <w:tcW w:w="8931" w:type="dxa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Среднее образование </w:t>
            </w:r>
          </w:p>
        </w:tc>
        <w:tc>
          <w:tcPr>
            <w:tcW w:w="1770" w:type="dxa"/>
            <w:gridSpan w:val="2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8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ind w:left="-6420" w:right="-2365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3"/>
          <w:wAfter w:w="2272" w:type="dxa"/>
          <w:trHeight w:val="810"/>
        </w:trPr>
        <w:tc>
          <w:tcPr>
            <w:tcW w:w="8931" w:type="dxa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ind w:right="-1417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1. Ср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еднегодовой контингент обучающих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 школ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111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средний расход на 1-го обучающегося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E62805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Всего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плановые  расходы по школе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района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составляют 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114565,2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тыс</w:t>
            </w:r>
            <w:proofErr w:type="gramStart"/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 фактиче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ски перечислены расходы по школам района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46734,9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E62805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ф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онд заработной платы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плану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98336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енге, фактически п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40971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3.1.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Административны</w:t>
            </w:r>
            <w:r w:rsidR="00E62805" w:rsidRPr="0011664A">
              <w:rPr>
                <w:rFonts w:ascii="Noto Serif" w:eastAsia="Times New Roman" w:hAnsi="Noto Serif" w:cs="Times New Roman" w:hint="eastAsia"/>
                <w:color w:val="3D3D3D"/>
                <w:sz w:val="26"/>
                <w:szCs w:val="26"/>
                <w:lang w:eastAsia="ru-RU"/>
              </w:rPr>
              <w:t>й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персонал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директор, зам</w:t>
            </w:r>
            <w:proofErr w:type="gramStart"/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.д</w:t>
            </w:r>
            <w:proofErr w:type="gramEnd"/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иректора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 годовой план составляет 7033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месяцев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2930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административного персонала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ы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1 ед.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195361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3.2. Основной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(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учителя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69477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28948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учителей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20,2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286621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80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F14B41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3.3.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Прочий педагогический персонал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="0011664A"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педагог-психолог, социальный педагог, вожатый и др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.)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8006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ге, фактически перечислены за 5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3335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BD2EB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5,5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D511C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1D511C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121303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D511C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3.4. Вспомогательный и технический 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</w:t>
            </w:r>
            <w:r w:rsidR="001D511C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13820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1D511C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5758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вспомогательного и технического персонала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18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D511C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емесячная заработная плата 1 единицы  составляет </w:t>
            </w:r>
            <w:r w:rsidR="001D511C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63982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Налоги и другие обязательные платежи в бюджет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9851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4235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35"/>
        </w:trPr>
        <w:tc>
          <w:tcPr>
            <w:tcW w:w="10490" w:type="dxa"/>
            <w:gridSpan w:val="2"/>
            <w:vAlign w:val="center"/>
            <w:hideMark/>
          </w:tcPr>
          <w:p w:rsidR="0011664A" w:rsidRPr="00291061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 </w:t>
            </w:r>
            <w:r w:rsidR="009E3F9F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На к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оммунальные расходы</w:t>
            </w:r>
            <w:r w:rsidR="009E3F9F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 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(свет, вода, отопление, связь</w:t>
            </w:r>
            <w:proofErr w:type="gramStart"/>
            <w:r w:rsidR="008A3439"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,</w:t>
            </w:r>
            <w:proofErr w:type="gramEnd"/>
            <w:r w:rsidR="008A3439"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интернет, аре</w:t>
            </w:r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нда помещений и др.)</w:t>
            </w:r>
            <w:r w:rsidR="008A3439"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2775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 xml:space="preserve">тыс.тенге, фактически перечислены за </w:t>
            </w:r>
            <w:r w:rsidR="007C28BD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1259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291061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BD2EB8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4.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На те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кущий ремонт помещений и оборудования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1649,9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35"/>
        </w:trPr>
        <w:tc>
          <w:tcPr>
            <w:tcW w:w="10490" w:type="dxa"/>
            <w:gridSpan w:val="2"/>
            <w:vAlign w:val="center"/>
            <w:hideMark/>
          </w:tcPr>
          <w:p w:rsidR="0011664A" w:rsidRPr="00291061" w:rsidRDefault="0011664A" w:rsidP="000D5C7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5. </w:t>
            </w:r>
            <w:r w:rsidR="009E3F9F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На к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апитальные расходы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капительный ремонт, приобретение основных средств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120D81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0D5C7A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0D5C7A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24,6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990"/>
        </w:trPr>
        <w:tc>
          <w:tcPr>
            <w:tcW w:w="10490" w:type="dxa"/>
            <w:gridSpan w:val="2"/>
            <w:vAlign w:val="center"/>
            <w:hideMark/>
          </w:tcPr>
          <w:p w:rsidR="0011664A" w:rsidRPr="00291061" w:rsidRDefault="0011664A" w:rsidP="000D5C7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6. Прочие расходы</w:t>
            </w:r>
            <w:r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(приобретение литературы, канцелярских и хозяйственных товаров </w:t>
            </w:r>
            <w:proofErr w:type="spellStart"/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соц</w:t>
            </w:r>
            <w:proofErr w:type="gramStart"/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.о</w:t>
            </w:r>
            <w:proofErr w:type="gramEnd"/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тч.и</w:t>
            </w:r>
            <w:proofErr w:type="spellEnd"/>
            <w:r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мед страх др.)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 w:rsidRPr="00291061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120D81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BD2EB8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1928,7</w:t>
            </w:r>
            <w:r w:rsidR="009E3F9F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тыс.тенге, фактически </w:t>
            </w:r>
            <w:r w:rsidR="00120D81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перечислены за </w:t>
            </w:r>
            <w:r w:rsidR="000D5C7A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9E3F9F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120D81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месяцев </w:t>
            </w:r>
            <w:r w:rsidR="000D5C7A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8A3439" w:rsidRPr="0029106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</w:tbl>
    <w:p w:rsidR="0011664A" w:rsidRDefault="0011664A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664A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4E7AE7"/>
    <w:rsid w:val="000364F8"/>
    <w:rsid w:val="00051AF1"/>
    <w:rsid w:val="000661F9"/>
    <w:rsid w:val="00085FFF"/>
    <w:rsid w:val="000915FE"/>
    <w:rsid w:val="000D0EA4"/>
    <w:rsid w:val="000D34AE"/>
    <w:rsid w:val="000D5C7A"/>
    <w:rsid w:val="000F08F1"/>
    <w:rsid w:val="0011087C"/>
    <w:rsid w:val="0011664A"/>
    <w:rsid w:val="00120D81"/>
    <w:rsid w:val="0012389B"/>
    <w:rsid w:val="001478AF"/>
    <w:rsid w:val="00176C4B"/>
    <w:rsid w:val="001921B3"/>
    <w:rsid w:val="001D286A"/>
    <w:rsid w:val="001D511C"/>
    <w:rsid w:val="00204948"/>
    <w:rsid w:val="00244DC5"/>
    <w:rsid w:val="00275403"/>
    <w:rsid w:val="00291061"/>
    <w:rsid w:val="0029683D"/>
    <w:rsid w:val="002B1D27"/>
    <w:rsid w:val="00317B1D"/>
    <w:rsid w:val="003A5C51"/>
    <w:rsid w:val="003F4E1E"/>
    <w:rsid w:val="004367FC"/>
    <w:rsid w:val="0048585D"/>
    <w:rsid w:val="00496F53"/>
    <w:rsid w:val="004A499F"/>
    <w:rsid w:val="004D4296"/>
    <w:rsid w:val="004E7AE7"/>
    <w:rsid w:val="0051629F"/>
    <w:rsid w:val="00531BF7"/>
    <w:rsid w:val="00534B26"/>
    <w:rsid w:val="00550B1A"/>
    <w:rsid w:val="005813BD"/>
    <w:rsid w:val="0059679A"/>
    <w:rsid w:val="005F05D6"/>
    <w:rsid w:val="005F45F8"/>
    <w:rsid w:val="0060595C"/>
    <w:rsid w:val="00612635"/>
    <w:rsid w:val="00623CF3"/>
    <w:rsid w:val="00664DDB"/>
    <w:rsid w:val="00666A0D"/>
    <w:rsid w:val="00696188"/>
    <w:rsid w:val="006C2E3A"/>
    <w:rsid w:val="006D46D6"/>
    <w:rsid w:val="00703255"/>
    <w:rsid w:val="0070353D"/>
    <w:rsid w:val="007145F4"/>
    <w:rsid w:val="00737CEF"/>
    <w:rsid w:val="00772F8B"/>
    <w:rsid w:val="00785930"/>
    <w:rsid w:val="007955C7"/>
    <w:rsid w:val="007A24C0"/>
    <w:rsid w:val="007A4728"/>
    <w:rsid w:val="007B5341"/>
    <w:rsid w:val="007C28BD"/>
    <w:rsid w:val="00800401"/>
    <w:rsid w:val="0082183E"/>
    <w:rsid w:val="00847FDD"/>
    <w:rsid w:val="00863B3B"/>
    <w:rsid w:val="008729F2"/>
    <w:rsid w:val="008A3439"/>
    <w:rsid w:val="008C2E75"/>
    <w:rsid w:val="009118AE"/>
    <w:rsid w:val="00927F0E"/>
    <w:rsid w:val="009308CB"/>
    <w:rsid w:val="009572BC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A20298"/>
    <w:rsid w:val="00A35698"/>
    <w:rsid w:val="00A80AA2"/>
    <w:rsid w:val="00B06148"/>
    <w:rsid w:val="00B13CA8"/>
    <w:rsid w:val="00B44A66"/>
    <w:rsid w:val="00B45806"/>
    <w:rsid w:val="00B57543"/>
    <w:rsid w:val="00B71661"/>
    <w:rsid w:val="00B8267C"/>
    <w:rsid w:val="00BA56E9"/>
    <w:rsid w:val="00BD2EB8"/>
    <w:rsid w:val="00BF634E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3472A"/>
    <w:rsid w:val="00E62805"/>
    <w:rsid w:val="00E62FB7"/>
    <w:rsid w:val="00E90951"/>
    <w:rsid w:val="00E9656E"/>
    <w:rsid w:val="00EB3348"/>
    <w:rsid w:val="00ED6764"/>
    <w:rsid w:val="00EE1D70"/>
    <w:rsid w:val="00F14B41"/>
    <w:rsid w:val="00F30035"/>
    <w:rsid w:val="00F41377"/>
    <w:rsid w:val="00F50217"/>
    <w:rsid w:val="00F63AD1"/>
    <w:rsid w:val="00FB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E1A4-7F81-4700-9908-DE7D738C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student</cp:lastModifiedBy>
  <cp:revision>3</cp:revision>
  <cp:lastPrinted>2020-10-26T10:46:00Z</cp:lastPrinted>
  <dcterms:created xsi:type="dcterms:W3CDTF">2021-06-22T03:42:00Z</dcterms:created>
  <dcterms:modified xsi:type="dcterms:W3CDTF">2021-06-22T03:44:00Z</dcterms:modified>
</cp:coreProperties>
</file>