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A1AD4" w:rsidRDefault="001A1AD4" w:rsidP="008D7B04">
      <w:pPr>
        <w:spacing w:after="0" w:line="240" w:lineRule="auto"/>
        <w:jc w:val="right"/>
        <w:rPr>
          <w:rFonts w:ascii="Times New Roman" w:hAnsi="Times New Roman" w:cs="Times New Roman"/>
          <w:sz w:val="28"/>
        </w:rPr>
      </w:pPr>
      <w:r>
        <w:rPr>
          <w:rFonts w:ascii="Times New Roman" w:hAnsi="Times New Roman" w:cs="Times New Roman"/>
          <w:sz w:val="28"/>
          <w:lang w:val="kk-KZ"/>
        </w:rPr>
        <w:t>Бекітемін</w:t>
      </w:r>
      <w:r>
        <w:rPr>
          <w:rFonts w:ascii="Times New Roman" w:hAnsi="Times New Roman" w:cs="Times New Roman"/>
          <w:sz w:val="28"/>
        </w:rPr>
        <w:t>________</w:t>
      </w:r>
    </w:p>
    <w:p w:rsidR="001A1AD4" w:rsidRDefault="001A1AD4" w:rsidP="008D7B04">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мектеп директоры</w:t>
      </w:r>
    </w:p>
    <w:p w:rsidR="001A1AD4" w:rsidRDefault="001A1AD4" w:rsidP="008D7B04">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Хамзин Р.А.</w:t>
      </w:r>
    </w:p>
    <w:p w:rsidR="008D7B04" w:rsidRDefault="008D7B04" w:rsidP="008D7B04">
      <w:pPr>
        <w:spacing w:after="0"/>
        <w:jc w:val="right"/>
        <w:rPr>
          <w:rFonts w:ascii="Times New Roman" w:hAnsi="Times New Roman" w:cs="Times New Roman"/>
          <w:sz w:val="28"/>
          <w:lang w:val="kk-KZ"/>
        </w:rPr>
      </w:pPr>
    </w:p>
    <w:p w:rsidR="008D7B04" w:rsidRDefault="008D7B04" w:rsidP="008D7B04">
      <w:pPr>
        <w:spacing w:after="0" w:line="240" w:lineRule="auto"/>
        <w:jc w:val="right"/>
        <w:rPr>
          <w:rFonts w:ascii="Times New Roman" w:hAnsi="Times New Roman" w:cs="Times New Roman"/>
          <w:sz w:val="28"/>
          <w:lang w:val="kk-KZ"/>
        </w:rPr>
      </w:pPr>
    </w:p>
    <w:p w:rsidR="001A1AD4" w:rsidRDefault="001A1AD4" w:rsidP="008D7B04">
      <w:pPr>
        <w:spacing w:after="0"/>
        <w:jc w:val="center"/>
        <w:rPr>
          <w:rFonts w:ascii="Times New Roman" w:hAnsi="Times New Roman" w:cs="Times New Roman"/>
          <w:sz w:val="28"/>
          <w:lang w:val="kk-KZ"/>
        </w:rPr>
      </w:pPr>
      <w:r>
        <w:rPr>
          <w:rFonts w:ascii="Times New Roman" w:hAnsi="Times New Roman" w:cs="Times New Roman"/>
          <w:sz w:val="28"/>
          <w:lang w:val="kk-KZ"/>
        </w:rPr>
        <w:t>«Перуаш Кәрімұлы атындағы орта мектеп» КММ</w:t>
      </w:r>
    </w:p>
    <w:p w:rsidR="001A1AD4" w:rsidRDefault="001A1AD4" w:rsidP="008D7B04">
      <w:pPr>
        <w:spacing w:after="0"/>
        <w:jc w:val="center"/>
        <w:rPr>
          <w:rFonts w:ascii="Times New Roman" w:hAnsi="Times New Roman" w:cs="Times New Roman"/>
          <w:sz w:val="28"/>
          <w:lang w:val="kk-KZ"/>
        </w:rPr>
      </w:pPr>
      <w:r>
        <w:rPr>
          <w:rFonts w:ascii="Times New Roman" w:hAnsi="Times New Roman" w:cs="Times New Roman"/>
          <w:sz w:val="28"/>
          <w:lang w:val="kk-KZ"/>
        </w:rPr>
        <w:t>«Адал ұрпақ» ерікті мектеп клубының</w:t>
      </w:r>
    </w:p>
    <w:p w:rsidR="001A1AD4" w:rsidRDefault="001A1AD4" w:rsidP="008D7B04">
      <w:pPr>
        <w:spacing w:after="0"/>
        <w:jc w:val="center"/>
        <w:rPr>
          <w:rFonts w:ascii="Times New Roman" w:hAnsi="Times New Roman" w:cs="Times New Roman"/>
          <w:sz w:val="28"/>
          <w:lang w:val="kk-KZ"/>
        </w:rPr>
      </w:pPr>
      <w:r>
        <w:rPr>
          <w:rFonts w:ascii="Times New Roman" w:hAnsi="Times New Roman" w:cs="Times New Roman"/>
          <w:sz w:val="28"/>
          <w:lang w:val="kk-KZ"/>
        </w:rPr>
        <w:t>2018-2019 оқу жылына арналған</w:t>
      </w:r>
    </w:p>
    <w:p w:rsidR="001A1AD4" w:rsidRDefault="001A1AD4" w:rsidP="008D7B04">
      <w:pPr>
        <w:spacing w:after="0"/>
        <w:jc w:val="center"/>
        <w:rPr>
          <w:rFonts w:ascii="Times New Roman" w:hAnsi="Times New Roman" w:cs="Times New Roman"/>
          <w:sz w:val="28"/>
          <w:lang w:val="kk-KZ"/>
        </w:rPr>
      </w:pPr>
      <w:r>
        <w:rPr>
          <w:rFonts w:ascii="Times New Roman" w:hAnsi="Times New Roman" w:cs="Times New Roman"/>
          <w:sz w:val="28"/>
          <w:lang w:val="kk-KZ"/>
        </w:rPr>
        <w:t>ЖОСПАРЫ</w:t>
      </w:r>
    </w:p>
    <w:p w:rsidR="008D7B04" w:rsidRDefault="008D7B04" w:rsidP="008D7B04">
      <w:pPr>
        <w:spacing w:after="0" w:line="240" w:lineRule="auto"/>
        <w:jc w:val="center"/>
        <w:rPr>
          <w:rFonts w:ascii="Times New Roman" w:hAnsi="Times New Roman" w:cs="Times New Roman"/>
          <w:sz w:val="28"/>
          <w:lang w:val="kk-KZ"/>
        </w:rPr>
      </w:pPr>
    </w:p>
    <w:p w:rsidR="008D7B04" w:rsidRDefault="008D7B04" w:rsidP="008D7B04">
      <w:pPr>
        <w:spacing w:after="0" w:line="240" w:lineRule="auto"/>
        <w:jc w:val="center"/>
        <w:rPr>
          <w:rFonts w:ascii="Times New Roman" w:hAnsi="Times New Roman" w:cs="Times New Roman"/>
          <w:sz w:val="28"/>
          <w:lang w:val="kk-KZ"/>
        </w:rPr>
      </w:pPr>
    </w:p>
    <w:p w:rsidR="008D7B04" w:rsidRDefault="008D7B04" w:rsidP="008D7B04">
      <w:pPr>
        <w:spacing w:after="0" w:line="240" w:lineRule="auto"/>
        <w:jc w:val="center"/>
        <w:rPr>
          <w:rFonts w:ascii="Times New Roman" w:hAnsi="Times New Roman" w:cs="Times New Roman"/>
          <w:sz w:val="28"/>
          <w:lang w:val="kk-KZ"/>
        </w:rPr>
      </w:pPr>
    </w:p>
    <w:p w:rsidR="008D7B04" w:rsidRDefault="008D7B04" w:rsidP="008D7B04">
      <w:pPr>
        <w:spacing w:after="0" w:line="240" w:lineRule="auto"/>
        <w:rPr>
          <w:rFonts w:ascii="Times New Roman" w:hAnsi="Times New Roman" w:cs="Times New Roman"/>
          <w:sz w:val="28"/>
          <w:lang w:val="kk-KZ"/>
        </w:rPr>
      </w:pPr>
    </w:p>
    <w:tbl>
      <w:tblPr>
        <w:tblStyle w:val="a3"/>
        <w:tblW w:w="0" w:type="auto"/>
        <w:tblLook w:val="04A0"/>
      </w:tblPr>
      <w:tblGrid>
        <w:gridCol w:w="496"/>
        <w:gridCol w:w="3147"/>
        <w:gridCol w:w="5879"/>
        <w:gridCol w:w="1175"/>
        <w:gridCol w:w="1471"/>
        <w:gridCol w:w="2618"/>
      </w:tblGrid>
      <w:tr w:rsidR="00820359" w:rsidTr="00820359">
        <w:tc>
          <w:tcPr>
            <w:tcW w:w="484" w:type="dxa"/>
          </w:tcPr>
          <w:p w:rsidR="001A1AD4" w:rsidRDefault="001A1AD4" w:rsidP="008D7B04">
            <w:pPr>
              <w:jc w:val="center"/>
              <w:rPr>
                <w:rFonts w:ascii="Times New Roman" w:hAnsi="Times New Roman" w:cs="Times New Roman"/>
                <w:sz w:val="28"/>
                <w:lang w:val="kk-KZ"/>
              </w:rPr>
            </w:pPr>
            <w:r>
              <w:rPr>
                <w:rFonts w:ascii="Times New Roman" w:hAnsi="Times New Roman" w:cs="Times New Roman"/>
                <w:sz w:val="28"/>
                <w:lang w:val="kk-KZ"/>
              </w:rPr>
              <w:t>№</w:t>
            </w:r>
          </w:p>
        </w:tc>
        <w:tc>
          <w:tcPr>
            <w:tcW w:w="3149" w:type="dxa"/>
          </w:tcPr>
          <w:p w:rsidR="001A1AD4" w:rsidRDefault="001A1AD4" w:rsidP="001A1AD4">
            <w:pPr>
              <w:jc w:val="center"/>
              <w:rPr>
                <w:rFonts w:ascii="Times New Roman" w:hAnsi="Times New Roman" w:cs="Times New Roman"/>
                <w:sz w:val="28"/>
                <w:lang w:val="kk-KZ"/>
              </w:rPr>
            </w:pPr>
            <w:r>
              <w:rPr>
                <w:rFonts w:ascii="Times New Roman" w:hAnsi="Times New Roman" w:cs="Times New Roman"/>
                <w:sz w:val="28"/>
                <w:lang w:val="kk-KZ"/>
              </w:rPr>
              <w:t>Іс-шараның атауы</w:t>
            </w:r>
          </w:p>
        </w:tc>
        <w:tc>
          <w:tcPr>
            <w:tcW w:w="5887" w:type="dxa"/>
          </w:tcPr>
          <w:p w:rsidR="001A1AD4" w:rsidRDefault="001A1AD4" w:rsidP="001A1AD4">
            <w:pPr>
              <w:jc w:val="center"/>
              <w:rPr>
                <w:rFonts w:ascii="Times New Roman" w:hAnsi="Times New Roman" w:cs="Times New Roman"/>
                <w:sz w:val="28"/>
                <w:lang w:val="kk-KZ"/>
              </w:rPr>
            </w:pPr>
            <w:r>
              <w:rPr>
                <w:rFonts w:ascii="Times New Roman" w:hAnsi="Times New Roman" w:cs="Times New Roman"/>
                <w:sz w:val="28"/>
                <w:lang w:val="kk-KZ"/>
              </w:rPr>
              <w:t>Мақсаты</w:t>
            </w:r>
          </w:p>
        </w:tc>
        <w:tc>
          <w:tcPr>
            <w:tcW w:w="1175" w:type="dxa"/>
          </w:tcPr>
          <w:p w:rsidR="001A1AD4" w:rsidRDefault="001A1AD4" w:rsidP="001A1AD4">
            <w:pPr>
              <w:jc w:val="center"/>
              <w:rPr>
                <w:rFonts w:ascii="Times New Roman" w:hAnsi="Times New Roman" w:cs="Times New Roman"/>
                <w:sz w:val="28"/>
                <w:lang w:val="kk-KZ"/>
              </w:rPr>
            </w:pPr>
            <w:r>
              <w:rPr>
                <w:rFonts w:ascii="Times New Roman" w:hAnsi="Times New Roman" w:cs="Times New Roman"/>
                <w:sz w:val="28"/>
                <w:lang w:val="kk-KZ"/>
              </w:rPr>
              <w:t>Сынып</w:t>
            </w:r>
          </w:p>
        </w:tc>
        <w:tc>
          <w:tcPr>
            <w:tcW w:w="1471" w:type="dxa"/>
          </w:tcPr>
          <w:p w:rsidR="001A1AD4" w:rsidRDefault="001A1AD4" w:rsidP="001A1AD4">
            <w:pPr>
              <w:jc w:val="center"/>
              <w:rPr>
                <w:rFonts w:ascii="Times New Roman" w:hAnsi="Times New Roman" w:cs="Times New Roman"/>
                <w:sz w:val="28"/>
                <w:lang w:val="kk-KZ"/>
              </w:rPr>
            </w:pPr>
            <w:r>
              <w:rPr>
                <w:rFonts w:ascii="Times New Roman" w:hAnsi="Times New Roman" w:cs="Times New Roman"/>
                <w:sz w:val="28"/>
                <w:lang w:val="kk-KZ"/>
              </w:rPr>
              <w:t>Мерзімі</w:t>
            </w:r>
          </w:p>
        </w:tc>
        <w:tc>
          <w:tcPr>
            <w:tcW w:w="2620" w:type="dxa"/>
          </w:tcPr>
          <w:p w:rsidR="001A1AD4" w:rsidRDefault="001A1AD4" w:rsidP="001A1AD4">
            <w:pPr>
              <w:jc w:val="center"/>
              <w:rPr>
                <w:rFonts w:ascii="Times New Roman" w:hAnsi="Times New Roman" w:cs="Times New Roman"/>
                <w:sz w:val="28"/>
                <w:lang w:val="kk-KZ"/>
              </w:rPr>
            </w:pPr>
            <w:r>
              <w:rPr>
                <w:rFonts w:ascii="Times New Roman" w:hAnsi="Times New Roman" w:cs="Times New Roman"/>
                <w:sz w:val="28"/>
                <w:lang w:val="kk-KZ"/>
              </w:rPr>
              <w:t>Жауапты</w:t>
            </w:r>
          </w:p>
        </w:tc>
      </w:tr>
      <w:tr w:rsidR="00820359" w:rsidTr="00820359">
        <w:tc>
          <w:tcPr>
            <w:tcW w:w="484"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1</w:t>
            </w:r>
          </w:p>
        </w:tc>
        <w:tc>
          <w:tcPr>
            <w:tcW w:w="3149"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«Адал ұрпақ» ерікті мектеп клубын ұйымдастыру</w:t>
            </w:r>
          </w:p>
        </w:tc>
        <w:tc>
          <w:tcPr>
            <w:tcW w:w="5887"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Мектеп әкімшілігі, сынып жетекшілер, пән мұғалімдері және оқушылардың көмегімен «Адал ұрпақ» ерікті мектеп клубын құру</w:t>
            </w:r>
          </w:p>
        </w:tc>
        <w:tc>
          <w:tcPr>
            <w:tcW w:w="1175"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5-11</w:t>
            </w:r>
          </w:p>
        </w:tc>
        <w:tc>
          <w:tcPr>
            <w:tcW w:w="1471"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қыркүйек</w:t>
            </w:r>
          </w:p>
        </w:tc>
        <w:tc>
          <w:tcPr>
            <w:tcW w:w="2620"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Мектеп директоры Р.Хамзин</w:t>
            </w:r>
          </w:p>
          <w:p w:rsidR="008D7B04" w:rsidRDefault="008D7B04" w:rsidP="001A1AD4">
            <w:pPr>
              <w:rPr>
                <w:rFonts w:ascii="Times New Roman" w:hAnsi="Times New Roman" w:cs="Times New Roman"/>
                <w:sz w:val="28"/>
                <w:lang w:val="kk-KZ"/>
              </w:rPr>
            </w:pPr>
            <w:r>
              <w:rPr>
                <w:rFonts w:ascii="Times New Roman" w:hAnsi="Times New Roman" w:cs="Times New Roman"/>
                <w:sz w:val="28"/>
                <w:lang w:val="kk-KZ"/>
              </w:rPr>
              <w:t>ТЖО М.Омарова</w:t>
            </w:r>
          </w:p>
          <w:p w:rsidR="008D7B04" w:rsidRDefault="008D7B04" w:rsidP="001A1AD4">
            <w:pPr>
              <w:rPr>
                <w:rFonts w:ascii="Times New Roman" w:hAnsi="Times New Roman" w:cs="Times New Roman"/>
                <w:sz w:val="28"/>
                <w:lang w:val="kk-KZ"/>
              </w:rPr>
            </w:pPr>
            <w:r>
              <w:rPr>
                <w:rFonts w:ascii="Times New Roman" w:hAnsi="Times New Roman" w:cs="Times New Roman"/>
                <w:sz w:val="28"/>
                <w:lang w:val="kk-KZ"/>
              </w:rPr>
              <w:t>АӘД жетекшісі Қ.Шпекбаев</w:t>
            </w:r>
          </w:p>
        </w:tc>
      </w:tr>
      <w:tr w:rsidR="00820359" w:rsidTr="00820359">
        <w:tc>
          <w:tcPr>
            <w:tcW w:w="484"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2</w:t>
            </w:r>
          </w:p>
        </w:tc>
        <w:tc>
          <w:tcPr>
            <w:tcW w:w="3149"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«Адал ұрпақ» ерікті мектеп клубының жоспарын құру, бекіту</w:t>
            </w:r>
          </w:p>
        </w:tc>
        <w:tc>
          <w:tcPr>
            <w:tcW w:w="5887"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«Адал ұрпақ» ерікті мектеп клубының жоспарында нақты өткізілетін іс-шаралардың тақырыптары мен оларды өткізуге жауапты адамдар мен қатысаушылар</w:t>
            </w:r>
          </w:p>
        </w:tc>
        <w:tc>
          <w:tcPr>
            <w:tcW w:w="1175"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1-10</w:t>
            </w:r>
          </w:p>
        </w:tc>
        <w:tc>
          <w:tcPr>
            <w:tcW w:w="1471"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қыркүйек</w:t>
            </w:r>
          </w:p>
        </w:tc>
        <w:tc>
          <w:tcPr>
            <w:tcW w:w="2620"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Мектеп әкімшілігі</w:t>
            </w:r>
          </w:p>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Сынып жетекшілер</w:t>
            </w:r>
          </w:p>
        </w:tc>
      </w:tr>
      <w:tr w:rsidR="00820359" w:rsidTr="00820359">
        <w:tc>
          <w:tcPr>
            <w:tcW w:w="484"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3</w:t>
            </w:r>
          </w:p>
        </w:tc>
        <w:tc>
          <w:tcPr>
            <w:tcW w:w="3149"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«Парасатты азамат» бұрышын ұйымдастыру</w:t>
            </w:r>
          </w:p>
        </w:tc>
        <w:tc>
          <w:tcPr>
            <w:tcW w:w="5887" w:type="dxa"/>
          </w:tcPr>
          <w:p w:rsidR="001A1AD4" w:rsidRDefault="001A1AD4" w:rsidP="001A1AD4">
            <w:pPr>
              <w:rPr>
                <w:rFonts w:ascii="Times New Roman" w:hAnsi="Times New Roman" w:cs="Times New Roman"/>
                <w:sz w:val="28"/>
                <w:lang w:val="kk-KZ"/>
              </w:rPr>
            </w:pPr>
            <w:r>
              <w:rPr>
                <w:rFonts w:ascii="Times New Roman" w:hAnsi="Times New Roman" w:cs="Times New Roman"/>
                <w:sz w:val="28"/>
                <w:lang w:val="kk-KZ"/>
              </w:rPr>
              <w:t>Бұрыштың басты мақсаты азаматтық, патриоттық тәрбие беру,</w:t>
            </w:r>
            <w:r w:rsidR="00E7349A">
              <w:rPr>
                <w:rFonts w:ascii="Times New Roman" w:hAnsi="Times New Roman" w:cs="Times New Roman"/>
                <w:sz w:val="28"/>
                <w:lang w:val="kk-KZ"/>
              </w:rPr>
              <w:t>кез-келген адамның құқығын, бостандығын және міндетін құрметтеу, адамгершілік қасиетпен этикалық сананы қалыптастыру.</w:t>
            </w:r>
          </w:p>
        </w:tc>
        <w:tc>
          <w:tcPr>
            <w:tcW w:w="1175"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t>1-11</w:t>
            </w:r>
          </w:p>
        </w:tc>
        <w:tc>
          <w:tcPr>
            <w:tcW w:w="1471"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t>Жыл бойы</w:t>
            </w:r>
          </w:p>
        </w:tc>
        <w:tc>
          <w:tcPr>
            <w:tcW w:w="2620"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Сынып жетекшілер</w:t>
            </w:r>
          </w:p>
        </w:tc>
      </w:tr>
      <w:tr w:rsidR="00820359" w:rsidTr="00820359">
        <w:tc>
          <w:tcPr>
            <w:tcW w:w="484"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lastRenderedPageBreak/>
              <w:t>4</w:t>
            </w:r>
          </w:p>
        </w:tc>
        <w:tc>
          <w:tcPr>
            <w:tcW w:w="3149"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t>Сынып сағаттарының тақырыптық жоспарларына адамгершілік және құқықтық тәрбие бағытындағы тақырыптарды енгізу</w:t>
            </w:r>
          </w:p>
        </w:tc>
        <w:tc>
          <w:tcPr>
            <w:tcW w:w="5887"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t>Ар-ұят, абырой</w:t>
            </w:r>
            <w:r w:rsidR="00C73B27">
              <w:rPr>
                <w:rFonts w:ascii="Times New Roman" w:hAnsi="Times New Roman" w:cs="Times New Roman"/>
                <w:sz w:val="28"/>
                <w:lang w:val="kk-KZ"/>
              </w:rPr>
              <w:t>, жауапкершілік, адалдық, әділдік сияқты адамгершілік және құқықтық мәдениетке баулу.</w:t>
            </w:r>
          </w:p>
          <w:p w:rsidR="00C73B27" w:rsidRDefault="00C73B27" w:rsidP="001A1AD4">
            <w:pPr>
              <w:rPr>
                <w:rFonts w:ascii="Times New Roman" w:hAnsi="Times New Roman" w:cs="Times New Roman"/>
                <w:sz w:val="28"/>
                <w:lang w:val="kk-KZ"/>
              </w:rPr>
            </w:pPr>
            <w:r>
              <w:rPr>
                <w:rFonts w:ascii="Times New Roman" w:hAnsi="Times New Roman" w:cs="Times New Roman"/>
                <w:sz w:val="28"/>
                <w:lang w:val="kk-KZ"/>
              </w:rPr>
              <w:t>Жоғарғы сынып оқушыларын сыбайлас жемқорлыққа қарсы тәрбиелеу үшін олардың бойында сыбайлас жемқорлыққа қарсы ұстаным қалыптастыру</w:t>
            </w:r>
          </w:p>
        </w:tc>
        <w:tc>
          <w:tcPr>
            <w:tcW w:w="1175" w:type="dxa"/>
          </w:tcPr>
          <w:p w:rsidR="001A1AD4" w:rsidRDefault="00442421" w:rsidP="001A1AD4">
            <w:pPr>
              <w:rPr>
                <w:rFonts w:ascii="Times New Roman" w:hAnsi="Times New Roman" w:cs="Times New Roman"/>
                <w:sz w:val="28"/>
                <w:lang w:val="kk-KZ"/>
              </w:rPr>
            </w:pPr>
            <w:r>
              <w:rPr>
                <w:rFonts w:ascii="Times New Roman" w:hAnsi="Times New Roman" w:cs="Times New Roman"/>
                <w:sz w:val="28"/>
                <w:lang w:val="kk-KZ"/>
              </w:rPr>
              <w:t>5</w:t>
            </w:r>
            <w:r w:rsidR="00E7349A">
              <w:rPr>
                <w:rFonts w:ascii="Times New Roman" w:hAnsi="Times New Roman" w:cs="Times New Roman"/>
                <w:sz w:val="28"/>
                <w:lang w:val="kk-KZ"/>
              </w:rPr>
              <w:t>-9</w:t>
            </w:r>
          </w:p>
        </w:tc>
        <w:tc>
          <w:tcPr>
            <w:tcW w:w="1471"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t>Жыл бойы</w:t>
            </w:r>
          </w:p>
        </w:tc>
        <w:tc>
          <w:tcPr>
            <w:tcW w:w="2620" w:type="dxa"/>
          </w:tcPr>
          <w:p w:rsidR="001A1AD4" w:rsidRDefault="00E7349A" w:rsidP="001A1AD4">
            <w:pPr>
              <w:rPr>
                <w:rFonts w:ascii="Times New Roman" w:hAnsi="Times New Roman" w:cs="Times New Roman"/>
                <w:sz w:val="28"/>
                <w:lang w:val="kk-KZ"/>
              </w:rPr>
            </w:pPr>
            <w:r>
              <w:rPr>
                <w:rFonts w:ascii="Times New Roman" w:hAnsi="Times New Roman" w:cs="Times New Roman"/>
                <w:sz w:val="28"/>
                <w:lang w:val="kk-KZ"/>
              </w:rPr>
              <w:t>Сынып жетекшілер</w:t>
            </w:r>
          </w:p>
        </w:tc>
      </w:tr>
      <w:tr w:rsidR="00820359" w:rsidTr="00820359">
        <w:tc>
          <w:tcPr>
            <w:tcW w:w="484" w:type="dxa"/>
          </w:tcPr>
          <w:p w:rsidR="001A1AD4" w:rsidRDefault="00C73B27" w:rsidP="001A1AD4">
            <w:pPr>
              <w:rPr>
                <w:rFonts w:ascii="Times New Roman" w:hAnsi="Times New Roman" w:cs="Times New Roman"/>
                <w:sz w:val="28"/>
                <w:lang w:val="kk-KZ"/>
              </w:rPr>
            </w:pPr>
            <w:r>
              <w:rPr>
                <w:rFonts w:ascii="Times New Roman" w:hAnsi="Times New Roman" w:cs="Times New Roman"/>
                <w:sz w:val="28"/>
                <w:lang w:val="kk-KZ"/>
              </w:rPr>
              <w:t>5</w:t>
            </w:r>
          </w:p>
        </w:tc>
        <w:tc>
          <w:tcPr>
            <w:tcW w:w="3149" w:type="dxa"/>
          </w:tcPr>
          <w:p w:rsidR="001A1AD4" w:rsidRDefault="00C73B27" w:rsidP="001A1AD4">
            <w:pPr>
              <w:rPr>
                <w:rFonts w:ascii="Times New Roman" w:hAnsi="Times New Roman" w:cs="Times New Roman"/>
                <w:sz w:val="28"/>
                <w:lang w:val="kk-KZ"/>
              </w:rPr>
            </w:pPr>
            <w:r>
              <w:rPr>
                <w:rFonts w:ascii="Times New Roman" w:hAnsi="Times New Roman" w:cs="Times New Roman"/>
                <w:sz w:val="28"/>
                <w:lang w:val="kk-KZ"/>
              </w:rPr>
              <w:t>Ата-аналар жиналыстарын өткізу</w:t>
            </w:r>
          </w:p>
        </w:tc>
        <w:tc>
          <w:tcPr>
            <w:tcW w:w="5887" w:type="dxa"/>
          </w:tcPr>
          <w:p w:rsidR="001A1AD4" w:rsidRDefault="00C73B27" w:rsidP="001A1AD4">
            <w:pPr>
              <w:rPr>
                <w:rFonts w:ascii="Times New Roman" w:hAnsi="Times New Roman" w:cs="Times New Roman"/>
                <w:sz w:val="28"/>
                <w:lang w:val="kk-KZ"/>
              </w:rPr>
            </w:pPr>
            <w:r>
              <w:rPr>
                <w:rFonts w:ascii="Times New Roman" w:hAnsi="Times New Roman" w:cs="Times New Roman"/>
                <w:sz w:val="28"/>
                <w:lang w:val="kk-KZ"/>
              </w:rPr>
              <w:t xml:space="preserve">Жиналыс баоысында отбасының құқықтық тәрбие берудегі рөлі туралы айту. Отбасында тәртіп бұзушылықтың, жемқорлықтың алдын алуға баулуды қарастыру. Ата-аналарға балаларынығ бойында заңды сыйлау, тәртіпті бұзбау сияқты қабілеттерді сіңіру жолында кеңестер беру </w:t>
            </w:r>
          </w:p>
        </w:tc>
        <w:tc>
          <w:tcPr>
            <w:tcW w:w="1175" w:type="dxa"/>
          </w:tcPr>
          <w:p w:rsidR="001A1AD4" w:rsidRDefault="00442421" w:rsidP="001A1AD4">
            <w:pPr>
              <w:rPr>
                <w:rFonts w:ascii="Times New Roman" w:hAnsi="Times New Roman" w:cs="Times New Roman"/>
                <w:sz w:val="28"/>
                <w:lang w:val="kk-KZ"/>
              </w:rPr>
            </w:pPr>
            <w:r>
              <w:rPr>
                <w:rFonts w:ascii="Times New Roman" w:hAnsi="Times New Roman" w:cs="Times New Roman"/>
                <w:sz w:val="28"/>
                <w:lang w:val="kk-KZ"/>
              </w:rPr>
              <w:t>5</w:t>
            </w:r>
            <w:r w:rsidR="00C73B27">
              <w:rPr>
                <w:rFonts w:ascii="Times New Roman" w:hAnsi="Times New Roman" w:cs="Times New Roman"/>
                <w:sz w:val="28"/>
                <w:lang w:val="kk-KZ"/>
              </w:rPr>
              <w:t>-11</w:t>
            </w:r>
          </w:p>
        </w:tc>
        <w:tc>
          <w:tcPr>
            <w:tcW w:w="1471" w:type="dxa"/>
          </w:tcPr>
          <w:p w:rsidR="001A1AD4" w:rsidRDefault="00C73B27" w:rsidP="001A1AD4">
            <w:pPr>
              <w:rPr>
                <w:rFonts w:ascii="Times New Roman" w:hAnsi="Times New Roman" w:cs="Times New Roman"/>
                <w:sz w:val="28"/>
                <w:lang w:val="kk-KZ"/>
              </w:rPr>
            </w:pPr>
            <w:r>
              <w:rPr>
                <w:rFonts w:ascii="Times New Roman" w:hAnsi="Times New Roman" w:cs="Times New Roman"/>
                <w:sz w:val="28"/>
                <w:lang w:val="kk-KZ"/>
              </w:rPr>
              <w:t>қазан</w:t>
            </w:r>
          </w:p>
        </w:tc>
        <w:tc>
          <w:tcPr>
            <w:tcW w:w="2620" w:type="dxa"/>
          </w:tcPr>
          <w:p w:rsidR="001A1AD4" w:rsidRDefault="00442421" w:rsidP="001A1AD4">
            <w:pPr>
              <w:rPr>
                <w:rFonts w:ascii="Times New Roman" w:hAnsi="Times New Roman" w:cs="Times New Roman"/>
                <w:sz w:val="28"/>
                <w:lang w:val="kk-KZ"/>
              </w:rPr>
            </w:pPr>
            <w:r>
              <w:rPr>
                <w:rFonts w:ascii="Times New Roman" w:hAnsi="Times New Roman" w:cs="Times New Roman"/>
                <w:sz w:val="28"/>
                <w:lang w:val="kk-KZ"/>
              </w:rPr>
              <w:t>Директордың ТЖО</w:t>
            </w:r>
          </w:p>
          <w:p w:rsidR="00442421" w:rsidRDefault="00442421" w:rsidP="001A1AD4">
            <w:pPr>
              <w:rPr>
                <w:rFonts w:ascii="Times New Roman" w:hAnsi="Times New Roman" w:cs="Times New Roman"/>
                <w:sz w:val="28"/>
                <w:lang w:val="kk-KZ"/>
              </w:rPr>
            </w:pPr>
            <w:r>
              <w:rPr>
                <w:rFonts w:ascii="Times New Roman" w:hAnsi="Times New Roman" w:cs="Times New Roman"/>
                <w:sz w:val="28"/>
                <w:lang w:val="kk-KZ"/>
              </w:rPr>
              <w:t>М.Омарова</w:t>
            </w:r>
          </w:p>
        </w:tc>
      </w:tr>
      <w:tr w:rsidR="00820359" w:rsidTr="00820359">
        <w:tc>
          <w:tcPr>
            <w:tcW w:w="484"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6</w:t>
            </w:r>
          </w:p>
        </w:tc>
        <w:tc>
          <w:tcPr>
            <w:tcW w:w="3149"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«Қоғамдық тәртіп негізі» дөңгелек үстел</w:t>
            </w:r>
          </w:p>
        </w:tc>
        <w:tc>
          <w:tcPr>
            <w:tcW w:w="5887"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 xml:space="preserve">Пікірталастар өткізу арқылы, оқушылар тәрбие бойынша пікірлерін ортаға салады. Көз қарастарымен бөліседі. Сыбайлас жемқорлық қоғамның мемлекеттік қызметкерлеріне деген сенімін жоятынын тілге тиек етеді. Бұны болдырмау үшін әркім не істей алады. «Сыбайлас жемқорлықсыз мемлекет </w:t>
            </w:r>
            <w:r w:rsidR="0035268A">
              <w:rPr>
                <w:rFonts w:ascii="Times New Roman" w:hAnsi="Times New Roman" w:cs="Times New Roman"/>
                <w:sz w:val="28"/>
                <w:lang w:val="kk-KZ"/>
              </w:rPr>
              <w:t xml:space="preserve"> қандай бола алады?» деген тақырып көтереді.</w:t>
            </w:r>
          </w:p>
        </w:tc>
        <w:tc>
          <w:tcPr>
            <w:tcW w:w="1175"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9-11</w:t>
            </w:r>
          </w:p>
        </w:tc>
        <w:tc>
          <w:tcPr>
            <w:tcW w:w="1471"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қараша</w:t>
            </w:r>
          </w:p>
        </w:tc>
        <w:tc>
          <w:tcPr>
            <w:tcW w:w="2620"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АӘД жетекшісі Қ.Шпекбаев</w:t>
            </w:r>
          </w:p>
        </w:tc>
      </w:tr>
      <w:tr w:rsidR="00820359" w:rsidTr="00820359">
        <w:tc>
          <w:tcPr>
            <w:tcW w:w="484" w:type="dxa"/>
          </w:tcPr>
          <w:p w:rsidR="001A1AD4" w:rsidRDefault="008D7B04" w:rsidP="001A1AD4">
            <w:pPr>
              <w:rPr>
                <w:rFonts w:ascii="Times New Roman" w:hAnsi="Times New Roman" w:cs="Times New Roman"/>
                <w:sz w:val="28"/>
                <w:lang w:val="kk-KZ"/>
              </w:rPr>
            </w:pPr>
            <w:r>
              <w:rPr>
                <w:rFonts w:ascii="Times New Roman" w:hAnsi="Times New Roman" w:cs="Times New Roman"/>
                <w:sz w:val="28"/>
                <w:lang w:val="kk-KZ"/>
              </w:rPr>
              <w:t>7</w:t>
            </w:r>
          </w:p>
        </w:tc>
        <w:tc>
          <w:tcPr>
            <w:tcW w:w="3149" w:type="dxa"/>
          </w:tcPr>
          <w:p w:rsidR="001A1AD4" w:rsidRDefault="0035268A" w:rsidP="001A1AD4">
            <w:pPr>
              <w:rPr>
                <w:rFonts w:ascii="Times New Roman" w:hAnsi="Times New Roman" w:cs="Times New Roman"/>
                <w:sz w:val="28"/>
                <w:lang w:val="kk-KZ"/>
              </w:rPr>
            </w:pPr>
            <w:r>
              <w:rPr>
                <w:rFonts w:ascii="Times New Roman" w:hAnsi="Times New Roman" w:cs="Times New Roman"/>
                <w:sz w:val="28"/>
                <w:lang w:val="kk-KZ"/>
              </w:rPr>
              <w:t>«Адал және сатылмайтын еңбек бейнесі» Сурет байқауы</w:t>
            </w:r>
          </w:p>
        </w:tc>
        <w:tc>
          <w:tcPr>
            <w:tcW w:w="5887" w:type="dxa"/>
          </w:tcPr>
          <w:p w:rsidR="001A1AD4" w:rsidRDefault="0035268A" w:rsidP="001A1AD4">
            <w:pPr>
              <w:rPr>
                <w:rFonts w:ascii="Times New Roman" w:hAnsi="Times New Roman" w:cs="Times New Roman"/>
                <w:sz w:val="28"/>
                <w:lang w:val="kk-KZ"/>
              </w:rPr>
            </w:pPr>
            <w:r>
              <w:rPr>
                <w:rFonts w:ascii="Times New Roman" w:hAnsi="Times New Roman" w:cs="Times New Roman"/>
                <w:sz w:val="28"/>
                <w:lang w:val="kk-KZ"/>
              </w:rPr>
              <w:t xml:space="preserve"> «Мәңгілік ел» жалпыазаматтық құныдылықтарды насихаттау. Заң алдында барлығының тең екендігін үйрету.  Еңбексүйгіштікке, адалдыққа тәрбиелеу.</w:t>
            </w:r>
          </w:p>
        </w:tc>
        <w:tc>
          <w:tcPr>
            <w:tcW w:w="1175" w:type="dxa"/>
          </w:tcPr>
          <w:p w:rsidR="001A1AD4" w:rsidRDefault="0035268A" w:rsidP="001A1AD4">
            <w:pPr>
              <w:rPr>
                <w:rFonts w:ascii="Times New Roman" w:hAnsi="Times New Roman" w:cs="Times New Roman"/>
                <w:sz w:val="28"/>
                <w:lang w:val="kk-KZ"/>
              </w:rPr>
            </w:pPr>
            <w:r>
              <w:rPr>
                <w:rFonts w:ascii="Times New Roman" w:hAnsi="Times New Roman" w:cs="Times New Roman"/>
                <w:sz w:val="28"/>
                <w:lang w:val="kk-KZ"/>
              </w:rPr>
              <w:t>1-4</w:t>
            </w:r>
          </w:p>
        </w:tc>
        <w:tc>
          <w:tcPr>
            <w:tcW w:w="1471" w:type="dxa"/>
          </w:tcPr>
          <w:p w:rsidR="001A1AD4" w:rsidRDefault="0035268A" w:rsidP="001A1AD4">
            <w:pPr>
              <w:rPr>
                <w:rFonts w:ascii="Times New Roman" w:hAnsi="Times New Roman" w:cs="Times New Roman"/>
                <w:sz w:val="28"/>
                <w:lang w:val="kk-KZ"/>
              </w:rPr>
            </w:pPr>
            <w:r>
              <w:rPr>
                <w:rFonts w:ascii="Times New Roman" w:hAnsi="Times New Roman" w:cs="Times New Roman"/>
                <w:sz w:val="28"/>
                <w:lang w:val="kk-KZ"/>
              </w:rPr>
              <w:t>желтоқсан</w:t>
            </w:r>
          </w:p>
        </w:tc>
        <w:tc>
          <w:tcPr>
            <w:tcW w:w="2620" w:type="dxa"/>
          </w:tcPr>
          <w:p w:rsidR="001A1AD4" w:rsidRDefault="0035268A" w:rsidP="001A1AD4">
            <w:pPr>
              <w:rPr>
                <w:rFonts w:ascii="Times New Roman" w:hAnsi="Times New Roman" w:cs="Times New Roman"/>
                <w:sz w:val="28"/>
                <w:lang w:val="kk-KZ"/>
              </w:rPr>
            </w:pPr>
            <w:r>
              <w:rPr>
                <w:rFonts w:ascii="Times New Roman" w:hAnsi="Times New Roman" w:cs="Times New Roman"/>
                <w:sz w:val="28"/>
                <w:lang w:val="kk-KZ"/>
              </w:rPr>
              <w:t>Сынып жетекшілер</w:t>
            </w:r>
          </w:p>
        </w:tc>
      </w:tr>
      <w:tr w:rsidR="0035268A" w:rsidTr="00820359">
        <w:tc>
          <w:tcPr>
            <w:tcW w:w="484" w:type="dxa"/>
          </w:tcPr>
          <w:p w:rsidR="0035268A" w:rsidRDefault="0035268A" w:rsidP="001A1AD4">
            <w:pPr>
              <w:rPr>
                <w:rFonts w:ascii="Times New Roman" w:hAnsi="Times New Roman" w:cs="Times New Roman"/>
                <w:sz w:val="28"/>
                <w:lang w:val="kk-KZ"/>
              </w:rPr>
            </w:pPr>
            <w:r>
              <w:rPr>
                <w:rFonts w:ascii="Times New Roman" w:hAnsi="Times New Roman" w:cs="Times New Roman"/>
                <w:sz w:val="28"/>
                <w:lang w:val="kk-KZ"/>
              </w:rPr>
              <w:t>8</w:t>
            </w:r>
          </w:p>
        </w:tc>
        <w:tc>
          <w:tcPr>
            <w:tcW w:w="3149" w:type="dxa"/>
          </w:tcPr>
          <w:p w:rsidR="00820359" w:rsidRDefault="0035268A" w:rsidP="001A1AD4">
            <w:pPr>
              <w:rPr>
                <w:rFonts w:ascii="Times New Roman" w:hAnsi="Times New Roman" w:cs="Times New Roman"/>
                <w:sz w:val="28"/>
                <w:lang w:val="kk-KZ"/>
              </w:rPr>
            </w:pPr>
            <w:r>
              <w:rPr>
                <w:rFonts w:ascii="Times New Roman" w:hAnsi="Times New Roman" w:cs="Times New Roman"/>
                <w:sz w:val="28"/>
                <w:lang w:val="kk-KZ"/>
              </w:rPr>
              <w:t xml:space="preserve">«Сыбайлас жемқорлық құқық бұзушылығының </w:t>
            </w:r>
            <w:r>
              <w:rPr>
                <w:rFonts w:ascii="Times New Roman" w:hAnsi="Times New Roman" w:cs="Times New Roman"/>
                <w:sz w:val="28"/>
                <w:lang w:val="kk-KZ"/>
              </w:rPr>
              <w:lastRenderedPageBreak/>
              <w:t>картасы» жоба сайысы</w:t>
            </w:r>
          </w:p>
        </w:tc>
        <w:tc>
          <w:tcPr>
            <w:tcW w:w="5887" w:type="dxa"/>
          </w:tcPr>
          <w:p w:rsidR="0035268A" w:rsidRDefault="0035268A" w:rsidP="001A1AD4">
            <w:pPr>
              <w:rPr>
                <w:rFonts w:ascii="Times New Roman" w:hAnsi="Times New Roman" w:cs="Times New Roman"/>
                <w:sz w:val="28"/>
                <w:lang w:val="kk-KZ"/>
              </w:rPr>
            </w:pPr>
            <w:r>
              <w:rPr>
                <w:rFonts w:ascii="Times New Roman" w:hAnsi="Times New Roman" w:cs="Times New Roman"/>
                <w:sz w:val="28"/>
                <w:lang w:val="kk-KZ"/>
              </w:rPr>
              <w:lastRenderedPageBreak/>
              <w:t xml:space="preserve">Жемқорлықты болдырмау, </w:t>
            </w:r>
            <w:r w:rsidR="00820359">
              <w:rPr>
                <w:rFonts w:ascii="Times New Roman" w:hAnsi="Times New Roman" w:cs="Times New Roman"/>
                <w:sz w:val="28"/>
                <w:lang w:val="kk-KZ"/>
              </w:rPr>
              <w:t>еңбекті адал жолмен табу жолдарын қалыптастыру</w:t>
            </w:r>
          </w:p>
        </w:tc>
        <w:tc>
          <w:tcPr>
            <w:tcW w:w="1175" w:type="dxa"/>
          </w:tcPr>
          <w:p w:rsidR="0035268A" w:rsidRDefault="00820359" w:rsidP="001A1AD4">
            <w:pPr>
              <w:rPr>
                <w:rFonts w:ascii="Times New Roman" w:hAnsi="Times New Roman" w:cs="Times New Roman"/>
                <w:sz w:val="28"/>
                <w:lang w:val="kk-KZ"/>
              </w:rPr>
            </w:pPr>
            <w:r>
              <w:rPr>
                <w:rFonts w:ascii="Times New Roman" w:hAnsi="Times New Roman" w:cs="Times New Roman"/>
                <w:sz w:val="28"/>
                <w:lang w:val="kk-KZ"/>
              </w:rPr>
              <w:t>9-11</w:t>
            </w:r>
          </w:p>
        </w:tc>
        <w:tc>
          <w:tcPr>
            <w:tcW w:w="1471" w:type="dxa"/>
          </w:tcPr>
          <w:p w:rsidR="0035268A" w:rsidRDefault="00820359" w:rsidP="001A1AD4">
            <w:pPr>
              <w:rPr>
                <w:rFonts w:ascii="Times New Roman" w:hAnsi="Times New Roman" w:cs="Times New Roman"/>
                <w:sz w:val="28"/>
                <w:lang w:val="kk-KZ"/>
              </w:rPr>
            </w:pPr>
            <w:r>
              <w:rPr>
                <w:rFonts w:ascii="Times New Roman" w:hAnsi="Times New Roman" w:cs="Times New Roman"/>
                <w:sz w:val="28"/>
                <w:lang w:val="kk-KZ"/>
              </w:rPr>
              <w:t>қаңтар</w:t>
            </w:r>
          </w:p>
        </w:tc>
        <w:tc>
          <w:tcPr>
            <w:tcW w:w="2620" w:type="dxa"/>
          </w:tcPr>
          <w:p w:rsidR="0035268A" w:rsidRDefault="00820359" w:rsidP="001A1AD4">
            <w:pPr>
              <w:rPr>
                <w:rFonts w:ascii="Times New Roman" w:hAnsi="Times New Roman" w:cs="Times New Roman"/>
                <w:sz w:val="28"/>
                <w:lang w:val="kk-KZ"/>
              </w:rPr>
            </w:pPr>
            <w:r>
              <w:rPr>
                <w:rFonts w:ascii="Times New Roman" w:hAnsi="Times New Roman" w:cs="Times New Roman"/>
                <w:sz w:val="28"/>
                <w:lang w:val="kk-KZ"/>
              </w:rPr>
              <w:t>Сынып жетекшілер</w:t>
            </w:r>
          </w:p>
        </w:tc>
      </w:tr>
      <w:tr w:rsidR="00820359" w:rsidTr="00820359">
        <w:tc>
          <w:tcPr>
            <w:tcW w:w="484"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lastRenderedPageBreak/>
              <w:t>9</w:t>
            </w:r>
          </w:p>
        </w:tc>
        <w:tc>
          <w:tcPr>
            <w:tcW w:w="3149" w:type="dxa"/>
          </w:tcPr>
          <w:p w:rsidR="00820359" w:rsidRDefault="00820359" w:rsidP="00BC1063">
            <w:pPr>
              <w:rPr>
                <w:rFonts w:ascii="Times New Roman" w:hAnsi="Times New Roman" w:cs="Times New Roman"/>
                <w:sz w:val="28"/>
                <w:lang w:val="kk-KZ"/>
              </w:rPr>
            </w:pPr>
            <w:r>
              <w:rPr>
                <w:rFonts w:ascii="Times New Roman" w:hAnsi="Times New Roman" w:cs="Times New Roman"/>
                <w:sz w:val="28"/>
                <w:lang w:val="kk-KZ"/>
              </w:rPr>
              <w:t>«Адал және сатылмайтын еңбек бейнесі» Сурет байқауы</w:t>
            </w:r>
          </w:p>
        </w:tc>
        <w:tc>
          <w:tcPr>
            <w:tcW w:w="5887"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Ұрпақты адал жолмен еңбек ету арқылы бақытты болатының бейнелеу арқылы ойларын дамыту, өнерге баулу</w:t>
            </w:r>
          </w:p>
        </w:tc>
        <w:tc>
          <w:tcPr>
            <w:tcW w:w="1175"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1-4</w:t>
            </w:r>
          </w:p>
        </w:tc>
        <w:tc>
          <w:tcPr>
            <w:tcW w:w="1471"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ақпан</w:t>
            </w:r>
          </w:p>
        </w:tc>
        <w:tc>
          <w:tcPr>
            <w:tcW w:w="2620"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Бейнелеу өнері пән мұғалімдері</w:t>
            </w:r>
          </w:p>
        </w:tc>
      </w:tr>
      <w:tr w:rsidR="00820359" w:rsidTr="00820359">
        <w:tc>
          <w:tcPr>
            <w:tcW w:w="484"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10</w:t>
            </w:r>
          </w:p>
        </w:tc>
        <w:tc>
          <w:tcPr>
            <w:tcW w:w="3149" w:type="dxa"/>
          </w:tcPr>
          <w:p w:rsidR="00820359" w:rsidRDefault="00820359" w:rsidP="00BC1063">
            <w:pPr>
              <w:rPr>
                <w:rFonts w:ascii="Times New Roman" w:hAnsi="Times New Roman" w:cs="Times New Roman"/>
                <w:sz w:val="28"/>
                <w:lang w:val="kk-KZ"/>
              </w:rPr>
            </w:pPr>
            <w:r>
              <w:rPr>
                <w:rFonts w:ascii="Times New Roman" w:hAnsi="Times New Roman" w:cs="Times New Roman"/>
                <w:sz w:val="28"/>
                <w:lang w:val="kk-KZ"/>
              </w:rPr>
              <w:t>«Мемлекеттік қызмет-елдің мүддесіне адал еңбек» шығарма байқауы</w:t>
            </w:r>
          </w:p>
        </w:tc>
        <w:tc>
          <w:tcPr>
            <w:tcW w:w="5887"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Оқушыларға мемлекеттік қызметтін, елдің мүддесіне жұмыс жасайтынын жеткізу, өз ойларын жазу арқылы адалдыққа тәрбиелеу</w:t>
            </w:r>
          </w:p>
        </w:tc>
        <w:tc>
          <w:tcPr>
            <w:tcW w:w="1175"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5-8</w:t>
            </w:r>
          </w:p>
        </w:tc>
        <w:tc>
          <w:tcPr>
            <w:tcW w:w="1471"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наурыз</w:t>
            </w:r>
          </w:p>
        </w:tc>
        <w:tc>
          <w:tcPr>
            <w:tcW w:w="2620"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Қазақ тілі пәнінің мұғалімдері</w:t>
            </w:r>
          </w:p>
        </w:tc>
      </w:tr>
      <w:tr w:rsidR="00820359" w:rsidTr="00820359">
        <w:tc>
          <w:tcPr>
            <w:tcW w:w="484"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11</w:t>
            </w:r>
          </w:p>
        </w:tc>
        <w:tc>
          <w:tcPr>
            <w:tcW w:w="3149" w:type="dxa"/>
          </w:tcPr>
          <w:p w:rsidR="00820359" w:rsidRDefault="00820359" w:rsidP="00BC1063">
            <w:pPr>
              <w:rPr>
                <w:rFonts w:ascii="Times New Roman" w:hAnsi="Times New Roman" w:cs="Times New Roman"/>
                <w:sz w:val="28"/>
                <w:lang w:val="kk-KZ"/>
              </w:rPr>
            </w:pPr>
            <w:r>
              <w:rPr>
                <w:rFonts w:ascii="Times New Roman" w:hAnsi="Times New Roman" w:cs="Times New Roman"/>
                <w:sz w:val="28"/>
                <w:lang w:val="kk-KZ"/>
              </w:rPr>
              <w:t>«Санаңды сақта, жас ұрпақ!» акциясы</w:t>
            </w:r>
          </w:p>
        </w:tc>
        <w:tc>
          <w:tcPr>
            <w:tcW w:w="5887"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«Жемқорлыққа жол жоқ» атты парақшалар тарату арқылы құқықтық тәрбие беру</w:t>
            </w:r>
          </w:p>
        </w:tc>
        <w:tc>
          <w:tcPr>
            <w:tcW w:w="1175" w:type="dxa"/>
          </w:tcPr>
          <w:p w:rsidR="00820359" w:rsidRDefault="00442421" w:rsidP="001A1AD4">
            <w:pPr>
              <w:rPr>
                <w:rFonts w:ascii="Times New Roman" w:hAnsi="Times New Roman" w:cs="Times New Roman"/>
                <w:sz w:val="28"/>
                <w:lang w:val="kk-KZ"/>
              </w:rPr>
            </w:pPr>
            <w:r>
              <w:rPr>
                <w:rFonts w:ascii="Times New Roman" w:hAnsi="Times New Roman" w:cs="Times New Roman"/>
                <w:sz w:val="28"/>
                <w:lang w:val="kk-KZ"/>
              </w:rPr>
              <w:t>9</w:t>
            </w:r>
            <w:r w:rsidR="00820359">
              <w:rPr>
                <w:rFonts w:ascii="Times New Roman" w:hAnsi="Times New Roman" w:cs="Times New Roman"/>
                <w:sz w:val="28"/>
                <w:lang w:val="kk-KZ"/>
              </w:rPr>
              <w:t>-11</w:t>
            </w:r>
          </w:p>
        </w:tc>
        <w:tc>
          <w:tcPr>
            <w:tcW w:w="1471"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сәуір</w:t>
            </w:r>
          </w:p>
        </w:tc>
        <w:tc>
          <w:tcPr>
            <w:tcW w:w="2620" w:type="dxa"/>
          </w:tcPr>
          <w:p w:rsidR="00820359" w:rsidRDefault="00442421" w:rsidP="001A1AD4">
            <w:pPr>
              <w:rPr>
                <w:rFonts w:ascii="Times New Roman" w:hAnsi="Times New Roman" w:cs="Times New Roman"/>
                <w:sz w:val="28"/>
                <w:lang w:val="kk-KZ"/>
              </w:rPr>
            </w:pPr>
            <w:r>
              <w:rPr>
                <w:rFonts w:ascii="Times New Roman" w:hAnsi="Times New Roman" w:cs="Times New Roman"/>
                <w:sz w:val="28"/>
                <w:lang w:val="kk-KZ"/>
              </w:rPr>
              <w:t>АӘД жетекшісі Қ.Шпекбаев</w:t>
            </w:r>
          </w:p>
        </w:tc>
      </w:tr>
      <w:tr w:rsidR="00820359" w:rsidTr="00820359">
        <w:tc>
          <w:tcPr>
            <w:tcW w:w="484"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12</w:t>
            </w:r>
          </w:p>
        </w:tc>
        <w:tc>
          <w:tcPr>
            <w:tcW w:w="3149" w:type="dxa"/>
          </w:tcPr>
          <w:p w:rsidR="00820359" w:rsidRDefault="00820359" w:rsidP="00BC1063">
            <w:pPr>
              <w:rPr>
                <w:rFonts w:ascii="Times New Roman" w:hAnsi="Times New Roman" w:cs="Times New Roman"/>
                <w:sz w:val="28"/>
                <w:lang w:val="kk-KZ"/>
              </w:rPr>
            </w:pPr>
            <w:r>
              <w:rPr>
                <w:rFonts w:ascii="Times New Roman" w:hAnsi="Times New Roman" w:cs="Times New Roman"/>
                <w:sz w:val="28"/>
                <w:lang w:val="kk-KZ"/>
              </w:rPr>
              <w:t>«Транспорентті және есеп беретін мемлекет» тест</w:t>
            </w:r>
          </w:p>
        </w:tc>
        <w:tc>
          <w:tcPr>
            <w:tcW w:w="5887"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Сауалдар арқылы тақырыпты қаншалықты меңгергенін анықтау</w:t>
            </w:r>
          </w:p>
        </w:tc>
        <w:tc>
          <w:tcPr>
            <w:tcW w:w="1175"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5-11</w:t>
            </w:r>
          </w:p>
        </w:tc>
        <w:tc>
          <w:tcPr>
            <w:tcW w:w="1471"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мамыр</w:t>
            </w:r>
          </w:p>
        </w:tc>
        <w:tc>
          <w:tcPr>
            <w:tcW w:w="2620" w:type="dxa"/>
          </w:tcPr>
          <w:p w:rsidR="00820359" w:rsidRDefault="00820359" w:rsidP="001A1AD4">
            <w:pPr>
              <w:rPr>
                <w:rFonts w:ascii="Times New Roman" w:hAnsi="Times New Roman" w:cs="Times New Roman"/>
                <w:sz w:val="28"/>
                <w:lang w:val="kk-KZ"/>
              </w:rPr>
            </w:pPr>
            <w:r>
              <w:rPr>
                <w:rFonts w:ascii="Times New Roman" w:hAnsi="Times New Roman" w:cs="Times New Roman"/>
                <w:sz w:val="28"/>
                <w:lang w:val="kk-KZ"/>
              </w:rPr>
              <w:t>АӘД жетекшісі Қ.Шпекбаев</w:t>
            </w:r>
          </w:p>
        </w:tc>
      </w:tr>
    </w:tbl>
    <w:p w:rsidR="001A1AD4" w:rsidRDefault="001A1AD4" w:rsidP="001A1AD4">
      <w:pPr>
        <w:rPr>
          <w:rFonts w:ascii="Times New Roman" w:hAnsi="Times New Roman" w:cs="Times New Roman"/>
          <w:sz w:val="28"/>
          <w:lang w:val="kk-KZ"/>
        </w:rPr>
      </w:pPr>
    </w:p>
    <w:p w:rsidR="00442421" w:rsidRDefault="00442421" w:rsidP="001A1AD4">
      <w:pPr>
        <w:rPr>
          <w:rFonts w:ascii="Times New Roman" w:hAnsi="Times New Roman" w:cs="Times New Roman"/>
          <w:sz w:val="28"/>
          <w:lang w:val="kk-KZ"/>
        </w:rPr>
      </w:pPr>
    </w:p>
    <w:p w:rsidR="00442421" w:rsidRPr="001A1AD4" w:rsidRDefault="00442421" w:rsidP="001A1AD4">
      <w:pPr>
        <w:rPr>
          <w:rFonts w:ascii="Times New Roman" w:hAnsi="Times New Roman" w:cs="Times New Roman"/>
          <w:sz w:val="28"/>
          <w:lang w:val="kk-KZ"/>
        </w:rPr>
      </w:pPr>
      <w:r>
        <w:rPr>
          <w:rFonts w:ascii="Times New Roman" w:hAnsi="Times New Roman" w:cs="Times New Roman"/>
          <w:sz w:val="28"/>
          <w:lang w:val="kk-KZ"/>
        </w:rPr>
        <w:t>Орындаған АӘД жетекшісі:</w:t>
      </w:r>
      <w:r>
        <w:rPr>
          <w:rFonts w:ascii="Times New Roman" w:hAnsi="Times New Roman" w:cs="Times New Roman"/>
          <w:sz w:val="28"/>
          <w:lang w:val="kk-KZ"/>
        </w:rPr>
        <w:tab/>
      </w:r>
      <w:r>
        <w:rPr>
          <w:rFonts w:ascii="Times New Roman" w:hAnsi="Times New Roman" w:cs="Times New Roman"/>
          <w:sz w:val="28"/>
          <w:lang w:val="kk-KZ"/>
        </w:rPr>
        <w:tab/>
        <w:t xml:space="preserve"> Қ.Шпекбаев</w:t>
      </w:r>
    </w:p>
    <w:sectPr w:rsidR="00442421" w:rsidRPr="001A1AD4" w:rsidSect="001A1A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1A1AD4"/>
    <w:rsid w:val="001A1AD4"/>
    <w:rsid w:val="0035268A"/>
    <w:rsid w:val="00442421"/>
    <w:rsid w:val="00820359"/>
    <w:rsid w:val="008D7B04"/>
    <w:rsid w:val="00C73B27"/>
    <w:rsid w:val="00D204E9"/>
    <w:rsid w:val="00E73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5</cp:revision>
  <cp:lastPrinted>2018-11-27T05:16:00Z</cp:lastPrinted>
  <dcterms:created xsi:type="dcterms:W3CDTF">2018-11-27T03:48:00Z</dcterms:created>
  <dcterms:modified xsi:type="dcterms:W3CDTF">2018-11-27T05:16:00Z</dcterms:modified>
</cp:coreProperties>
</file>