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F0" w:rsidRPr="00C24481" w:rsidRDefault="00B42603" w:rsidP="001244DB">
      <w:pPr>
        <w:spacing w:after="0" w:line="240" w:lineRule="auto"/>
        <w:rPr>
          <w:lang w:val="kk-KZ" w:bidi="ar-SA"/>
        </w:rPr>
      </w:pPr>
      <w:r w:rsidRPr="00C24481">
        <w:rPr>
          <w:lang w:val="kk-KZ" w:bidi="ar-SA"/>
        </w:rPr>
        <w:t>«Балала</w:t>
      </w:r>
      <w:r w:rsidR="00DA7B6B">
        <w:rPr>
          <w:lang w:val="kk-KZ" w:bidi="ar-SA"/>
        </w:rPr>
        <w:t>рдың күлкісі- әлемінің сәні</w:t>
      </w:r>
      <w:r w:rsidRPr="00C24481">
        <w:rPr>
          <w:lang w:val="kk-KZ" w:bidi="ar-SA"/>
        </w:rPr>
        <w:t>»</w:t>
      </w:r>
    </w:p>
    <w:p w:rsidR="00F40613" w:rsidRPr="00DA7B6B" w:rsidRDefault="00F40613" w:rsidP="001244DB">
      <w:pPr>
        <w:spacing w:after="0" w:line="240" w:lineRule="auto"/>
        <w:rPr>
          <w:b/>
          <w:sz w:val="28"/>
          <w:szCs w:val="28"/>
          <w:lang w:val="kk-KZ"/>
        </w:rPr>
      </w:pPr>
      <w:r w:rsidRPr="00DA7B6B">
        <w:rPr>
          <w:sz w:val="28"/>
          <w:szCs w:val="28"/>
          <w:lang w:val="kk-KZ"/>
        </w:rPr>
        <w:t>Бүкіл әлемде 1 - ші маусым Балаларды қорғау</w:t>
      </w:r>
      <w:r w:rsidR="00DA7B6B">
        <w:rPr>
          <w:sz w:val="28"/>
          <w:szCs w:val="28"/>
          <w:lang w:val="kk-KZ"/>
        </w:rPr>
        <w:t xml:space="preserve"> күні ретінде аталып өтетін </w:t>
      </w:r>
      <w:r w:rsidRPr="00DA7B6B">
        <w:rPr>
          <w:sz w:val="28"/>
          <w:szCs w:val="28"/>
          <w:lang w:val="kk-KZ"/>
        </w:rPr>
        <w:t>халықаралық</w:t>
      </w:r>
      <w:r w:rsidR="008C132E" w:rsidRPr="00DA7B6B">
        <w:rPr>
          <w:sz w:val="28"/>
          <w:szCs w:val="28"/>
          <w:lang w:val="kk-KZ"/>
        </w:rPr>
        <w:t xml:space="preserve"> мейрамдардың бірі болып саналады. </w:t>
      </w:r>
    </w:p>
    <w:p w:rsidR="00A55AEB" w:rsidRPr="00DA7B6B" w:rsidRDefault="00F40613" w:rsidP="001244DB">
      <w:pPr>
        <w:spacing w:after="0" w:line="240" w:lineRule="auto"/>
        <w:rPr>
          <w:b/>
          <w:sz w:val="28"/>
          <w:szCs w:val="28"/>
          <w:lang w:val="kk-KZ"/>
        </w:rPr>
      </w:pPr>
      <w:r w:rsidRPr="00DA7B6B">
        <w:rPr>
          <w:sz w:val="28"/>
          <w:szCs w:val="28"/>
          <w:lang w:val="kk-KZ"/>
        </w:rPr>
        <w:t>Балаларды қорғау күні олардың өмірін соғыстан қорғау, денсаулығын сақтау, болашақ ұрпаққа демократиялық негізде білім мен тәрбие беру жөніндегі барша әлемдегі озық пікірлердің тоғысқан арнасы десек, артық айтқандық емес.</w:t>
      </w:r>
      <w:r w:rsidR="00A55AEB" w:rsidRPr="00DA7B6B">
        <w:rPr>
          <w:sz w:val="28"/>
          <w:szCs w:val="28"/>
          <w:lang w:val="kk-KZ"/>
        </w:rPr>
        <w:t>Әлемде өмірі қатерге толы балалар да баршылық. Аш-жалаңаштық, соғыс өрті, терактілер балалар ғана емес, үлкендердің де психикасына кері әсерін тигізеді. Бұл- қорғансыз балалардың басына түскен үлкен ауыртпалық екендігі шындық.</w:t>
      </w:r>
    </w:p>
    <w:p w:rsidR="00F40613" w:rsidRPr="00DA7B6B" w:rsidRDefault="00A55AEB" w:rsidP="001244DB">
      <w:pPr>
        <w:spacing w:after="0" w:line="240" w:lineRule="auto"/>
        <w:rPr>
          <w:sz w:val="28"/>
          <w:szCs w:val="28"/>
          <w:lang w:val="kk-KZ"/>
        </w:rPr>
      </w:pPr>
      <w:r w:rsidRPr="00DA7B6B">
        <w:rPr>
          <w:sz w:val="28"/>
          <w:szCs w:val="28"/>
          <w:lang w:val="kk-KZ"/>
        </w:rPr>
        <w:t>Осылайша, Балаларды қорғау күні мереке ғана емес, сонымен қатар, болашаққа бағдар жасайтын маңызды шараның бірі. Адамзаттың алдында тұрған зор міндет - болашақ ұрпақтың бақытты өмірін қалыптастыру.</w:t>
      </w:r>
    </w:p>
    <w:p w:rsidR="009D5A5C" w:rsidRPr="00C24481" w:rsidRDefault="00F40613" w:rsidP="001244DB">
      <w:pPr>
        <w:spacing w:after="0" w:line="240" w:lineRule="auto"/>
        <w:rPr>
          <w:sz w:val="28"/>
          <w:szCs w:val="28"/>
          <w:lang w:val="kk-KZ" w:bidi="ar-SA"/>
        </w:rPr>
      </w:pPr>
      <w:r w:rsidRPr="00DA7B6B">
        <w:rPr>
          <w:sz w:val="28"/>
          <w:szCs w:val="28"/>
          <w:lang w:val="kk-KZ"/>
        </w:rPr>
        <w:t>Осыған о</w:t>
      </w:r>
      <w:r w:rsidR="00A07C0B" w:rsidRPr="00DA7B6B">
        <w:rPr>
          <w:sz w:val="28"/>
          <w:szCs w:val="28"/>
          <w:lang w:val="kk-KZ"/>
        </w:rPr>
        <w:t xml:space="preserve">рай, Малтабар орта мектебінде </w:t>
      </w:r>
      <w:r w:rsidR="00A07C0B" w:rsidRPr="00C24481">
        <w:rPr>
          <w:sz w:val="28"/>
          <w:szCs w:val="28"/>
          <w:lang w:val="kk-KZ" w:bidi="ar-SA"/>
        </w:rPr>
        <w:t>«Балалардың күлкісі-көркі, сәні әлемнің»</w:t>
      </w:r>
    </w:p>
    <w:p w:rsidR="00F40613" w:rsidRPr="00DA7B6B" w:rsidRDefault="00F40613" w:rsidP="001244DB">
      <w:pPr>
        <w:spacing w:after="0" w:line="240" w:lineRule="auto"/>
        <w:rPr>
          <w:b/>
          <w:sz w:val="28"/>
          <w:szCs w:val="28"/>
          <w:lang w:val="kk-KZ"/>
        </w:rPr>
      </w:pPr>
      <w:r w:rsidRPr="00DA7B6B">
        <w:rPr>
          <w:sz w:val="28"/>
          <w:szCs w:val="28"/>
          <w:lang w:val="kk-KZ"/>
        </w:rPr>
        <w:t>тақырыбында</w:t>
      </w:r>
      <w:r w:rsidR="00C170E5" w:rsidRPr="00DA7B6B">
        <w:rPr>
          <w:sz w:val="28"/>
          <w:szCs w:val="28"/>
          <w:lang w:val="kk-KZ"/>
        </w:rPr>
        <w:t xml:space="preserve">директордың тəрбие жөніндегі орынбасары </w:t>
      </w:r>
      <w:r w:rsidR="0003549D" w:rsidRPr="00DA7B6B">
        <w:rPr>
          <w:sz w:val="28"/>
          <w:szCs w:val="28"/>
          <w:lang w:val="kk-KZ"/>
        </w:rPr>
        <w:t>М. Омарова мен аға тəлімгер А.Аренованың</w:t>
      </w:r>
      <w:r w:rsidRPr="00DA7B6B">
        <w:rPr>
          <w:sz w:val="28"/>
          <w:szCs w:val="28"/>
          <w:lang w:val="kk-KZ"/>
        </w:rPr>
        <w:t xml:space="preserve">     ұйымдастыруымен  іс-шара </w:t>
      </w:r>
    </w:p>
    <w:p w:rsidR="00F40613" w:rsidRPr="00DA7B6B" w:rsidRDefault="00F40613" w:rsidP="001244DB">
      <w:pPr>
        <w:spacing w:after="0" w:line="240" w:lineRule="auto"/>
        <w:rPr>
          <w:b/>
          <w:sz w:val="28"/>
          <w:szCs w:val="28"/>
          <w:lang w:val="kk-KZ"/>
        </w:rPr>
      </w:pPr>
      <w:r w:rsidRPr="00DA7B6B">
        <w:rPr>
          <w:sz w:val="28"/>
          <w:szCs w:val="28"/>
          <w:lang w:val="kk-KZ"/>
        </w:rPr>
        <w:t>өткізілді</w:t>
      </w:r>
      <w:r w:rsidR="00426A94" w:rsidRPr="00DA7B6B">
        <w:rPr>
          <w:sz w:val="28"/>
          <w:szCs w:val="28"/>
          <w:lang w:val="kk-KZ"/>
        </w:rPr>
        <w:t>.</w:t>
      </w:r>
      <w:r w:rsidR="00631D70" w:rsidRPr="00DA7B6B">
        <w:rPr>
          <w:sz w:val="28"/>
          <w:szCs w:val="28"/>
          <w:lang w:val="kk-KZ"/>
        </w:rPr>
        <w:t>Іс-шара</w:t>
      </w:r>
      <w:r w:rsidR="00A814A4" w:rsidRPr="00DA7B6B">
        <w:rPr>
          <w:sz w:val="28"/>
          <w:szCs w:val="28"/>
          <w:lang w:val="kk-KZ"/>
        </w:rPr>
        <w:t>ны</w:t>
      </w:r>
      <w:r w:rsidR="0042277E" w:rsidRPr="00DA7B6B">
        <w:rPr>
          <w:sz w:val="28"/>
          <w:szCs w:val="28"/>
          <w:lang w:val="kk-KZ"/>
        </w:rPr>
        <w:t xml:space="preserve"> мерекеге </w:t>
      </w:r>
      <w:r w:rsidR="00A814A4" w:rsidRPr="00DA7B6B">
        <w:rPr>
          <w:sz w:val="28"/>
          <w:szCs w:val="28"/>
          <w:lang w:val="kk-KZ"/>
        </w:rPr>
        <w:t xml:space="preserve">арнайы </w:t>
      </w:r>
      <w:r w:rsidR="0042277E" w:rsidRPr="00DA7B6B">
        <w:rPr>
          <w:sz w:val="28"/>
          <w:szCs w:val="28"/>
          <w:lang w:val="kk-KZ"/>
        </w:rPr>
        <w:t>келген</w:t>
      </w:r>
      <w:r w:rsidR="004A473B" w:rsidRPr="00DA7B6B">
        <w:rPr>
          <w:sz w:val="28"/>
          <w:szCs w:val="28"/>
          <w:lang w:val="kk-KZ"/>
        </w:rPr>
        <w:t xml:space="preserve"> Ханша мен періште  </w:t>
      </w:r>
      <w:r w:rsidR="004B4FBC" w:rsidRPr="00DA7B6B">
        <w:rPr>
          <w:sz w:val="28"/>
          <w:szCs w:val="28"/>
          <w:lang w:val="kk-KZ"/>
        </w:rPr>
        <w:t xml:space="preserve">ашты. </w:t>
      </w:r>
      <w:r w:rsidR="005A130F" w:rsidRPr="00DA7B6B">
        <w:rPr>
          <w:sz w:val="28"/>
          <w:szCs w:val="28"/>
          <w:lang w:val="kk-KZ"/>
        </w:rPr>
        <w:t xml:space="preserve">Шағын қойылымнан кейін мереке </w:t>
      </w:r>
      <w:r w:rsidR="00631D70" w:rsidRPr="00DA7B6B">
        <w:rPr>
          <w:sz w:val="28"/>
          <w:szCs w:val="28"/>
          <w:lang w:val="kk-KZ"/>
        </w:rPr>
        <w:t xml:space="preserve"> « </w:t>
      </w:r>
      <w:r w:rsidR="009D5A5C" w:rsidRPr="00DA7B6B">
        <w:rPr>
          <w:sz w:val="28"/>
          <w:szCs w:val="28"/>
          <w:lang w:val="kk-KZ"/>
        </w:rPr>
        <w:t>Бал балалық</w:t>
      </w:r>
      <w:r w:rsidR="00631D70" w:rsidRPr="00DA7B6B">
        <w:rPr>
          <w:sz w:val="28"/>
          <w:szCs w:val="28"/>
          <w:lang w:val="kk-KZ"/>
        </w:rPr>
        <w:t xml:space="preserve"> »</w:t>
      </w:r>
      <w:r w:rsidR="007A232F" w:rsidRPr="00DA7B6B">
        <w:rPr>
          <w:sz w:val="28"/>
          <w:szCs w:val="28"/>
          <w:lang w:val="kk-KZ"/>
        </w:rPr>
        <w:t xml:space="preserve"> əнімен </w:t>
      </w:r>
      <w:r w:rsidR="00AA5C28" w:rsidRPr="00DA7B6B">
        <w:rPr>
          <w:sz w:val="28"/>
          <w:szCs w:val="28"/>
          <w:lang w:val="kk-KZ"/>
        </w:rPr>
        <w:t>жалғасты</w:t>
      </w:r>
      <w:r w:rsidR="007A232F" w:rsidRPr="00DA7B6B">
        <w:rPr>
          <w:sz w:val="28"/>
          <w:szCs w:val="28"/>
          <w:lang w:val="kk-KZ"/>
        </w:rPr>
        <w:t xml:space="preserve">. </w:t>
      </w:r>
      <w:r w:rsidR="004A1625" w:rsidRPr="00DA7B6B">
        <w:rPr>
          <w:sz w:val="28"/>
          <w:szCs w:val="28"/>
          <w:lang w:val="kk-KZ"/>
        </w:rPr>
        <w:t xml:space="preserve">Мерекеге </w:t>
      </w:r>
      <w:r w:rsidR="003641DB" w:rsidRPr="00DA7B6B">
        <w:rPr>
          <w:sz w:val="28"/>
          <w:szCs w:val="28"/>
          <w:lang w:val="kk-KZ"/>
        </w:rPr>
        <w:t xml:space="preserve">бүлдіршіндердің дайындаған шағын концерттік </w:t>
      </w:r>
      <w:r w:rsidR="000B6DC8" w:rsidRPr="00DA7B6B">
        <w:rPr>
          <w:sz w:val="28"/>
          <w:szCs w:val="28"/>
          <w:lang w:val="kk-KZ"/>
        </w:rPr>
        <w:t xml:space="preserve">бағдарламасы ұсынылып, мектеп алаңында сурет көрмесі </w:t>
      </w:r>
      <w:r w:rsidR="004907DE" w:rsidRPr="00DA7B6B">
        <w:rPr>
          <w:sz w:val="28"/>
          <w:szCs w:val="28"/>
          <w:lang w:val="kk-KZ"/>
        </w:rPr>
        <w:t xml:space="preserve">ұйымдастырылды. </w:t>
      </w:r>
      <w:r w:rsidR="00AA5C28" w:rsidRPr="00DA7B6B">
        <w:rPr>
          <w:sz w:val="28"/>
          <w:szCs w:val="28"/>
          <w:lang w:val="kk-KZ"/>
        </w:rPr>
        <w:t xml:space="preserve">Сонымен қатар, </w:t>
      </w:r>
      <w:r w:rsidR="00667484" w:rsidRPr="00DA7B6B">
        <w:rPr>
          <w:sz w:val="28"/>
          <w:szCs w:val="28"/>
          <w:lang w:val="kk-KZ"/>
        </w:rPr>
        <w:t xml:space="preserve">шағын </w:t>
      </w:r>
      <w:r w:rsidR="008C3043" w:rsidRPr="00DA7B6B">
        <w:rPr>
          <w:sz w:val="28"/>
          <w:szCs w:val="28"/>
          <w:lang w:val="kk-KZ"/>
        </w:rPr>
        <w:t xml:space="preserve">орталықтың тəрбиешісі </w:t>
      </w:r>
      <w:r w:rsidR="0090501A" w:rsidRPr="00DA7B6B">
        <w:rPr>
          <w:sz w:val="28"/>
          <w:szCs w:val="28"/>
          <w:lang w:val="kk-KZ"/>
        </w:rPr>
        <w:t>Н. Нурекеш</w:t>
      </w:r>
      <w:r w:rsidR="00284BC4" w:rsidRPr="00DA7B6B">
        <w:rPr>
          <w:sz w:val="28"/>
          <w:szCs w:val="28"/>
          <w:lang w:val="kk-KZ"/>
        </w:rPr>
        <w:t>е</w:t>
      </w:r>
      <w:r w:rsidR="0090501A" w:rsidRPr="00DA7B6B">
        <w:rPr>
          <w:sz w:val="28"/>
          <w:szCs w:val="28"/>
          <w:lang w:val="kk-KZ"/>
        </w:rPr>
        <w:t>ва</w:t>
      </w:r>
      <w:r w:rsidR="00667484" w:rsidRPr="00DA7B6B">
        <w:rPr>
          <w:sz w:val="28"/>
          <w:szCs w:val="28"/>
          <w:lang w:val="kk-KZ"/>
        </w:rPr>
        <w:t xml:space="preserve"> мектеп өміріне аяқ басқан </w:t>
      </w:r>
      <w:r w:rsidR="00284BC4" w:rsidRPr="00DA7B6B">
        <w:rPr>
          <w:sz w:val="28"/>
          <w:szCs w:val="28"/>
          <w:lang w:val="kk-KZ"/>
        </w:rPr>
        <w:t>бүлдіршіндерінің</w:t>
      </w:r>
      <w:r w:rsidR="001408EE" w:rsidRPr="00DA7B6B">
        <w:rPr>
          <w:sz w:val="28"/>
          <w:szCs w:val="28"/>
          <w:lang w:val="kk-KZ"/>
        </w:rPr>
        <w:t xml:space="preserve"> дайындаған концерттік бағдарламасын ұсынып, ата-аналарды бір қуантып тастады. </w:t>
      </w:r>
      <w:r w:rsidR="00913C16" w:rsidRPr="00DA7B6B">
        <w:rPr>
          <w:sz w:val="28"/>
          <w:szCs w:val="28"/>
          <w:lang w:val="kk-KZ"/>
        </w:rPr>
        <w:t xml:space="preserve">1 маусым балалар күніне арналған іс -шара «Əрқашан күн </w:t>
      </w:r>
      <w:r w:rsidR="00FA4259" w:rsidRPr="00DA7B6B">
        <w:rPr>
          <w:sz w:val="28"/>
          <w:szCs w:val="28"/>
          <w:lang w:val="kk-KZ"/>
        </w:rPr>
        <w:t>сөнбесін</w:t>
      </w:r>
      <w:r w:rsidR="00913C16" w:rsidRPr="00DA7B6B">
        <w:rPr>
          <w:sz w:val="28"/>
          <w:szCs w:val="28"/>
          <w:lang w:val="kk-KZ"/>
        </w:rPr>
        <w:t>»</w:t>
      </w:r>
      <w:r w:rsidR="00FA4259" w:rsidRPr="00DA7B6B">
        <w:rPr>
          <w:sz w:val="28"/>
          <w:szCs w:val="28"/>
          <w:lang w:val="kk-KZ"/>
        </w:rPr>
        <w:t xml:space="preserve"> əнімен </w:t>
      </w:r>
      <w:r w:rsidR="007B7E54" w:rsidRPr="00DA7B6B">
        <w:rPr>
          <w:sz w:val="28"/>
          <w:szCs w:val="28"/>
          <w:lang w:val="kk-KZ"/>
        </w:rPr>
        <w:t>өз мəресіне жетті</w:t>
      </w:r>
      <w:r w:rsidR="009F69E1" w:rsidRPr="00DA7B6B">
        <w:rPr>
          <w:sz w:val="28"/>
          <w:szCs w:val="28"/>
          <w:lang w:val="kk-KZ"/>
        </w:rPr>
        <w:t>.</w:t>
      </w:r>
    </w:p>
    <w:p w:rsidR="009F69E1" w:rsidRPr="00DA7B6B" w:rsidRDefault="009F69E1" w:rsidP="001244DB">
      <w:pPr>
        <w:spacing w:after="0" w:line="240" w:lineRule="auto"/>
        <w:rPr>
          <w:lang w:val="kk-KZ"/>
        </w:rPr>
      </w:pPr>
    </w:p>
    <w:p w:rsidR="009F69E1" w:rsidRPr="00DA7B6B" w:rsidRDefault="009F69E1" w:rsidP="001244DB">
      <w:pPr>
        <w:spacing w:after="0" w:line="240" w:lineRule="auto"/>
        <w:rPr>
          <w:lang w:val="kk-KZ"/>
        </w:rPr>
      </w:pPr>
    </w:p>
    <w:p w:rsidR="009F69E1" w:rsidRPr="00DA7B6B" w:rsidRDefault="009F69E1" w:rsidP="001244DB">
      <w:pPr>
        <w:spacing w:after="0" w:line="240" w:lineRule="auto"/>
        <w:rPr>
          <w:lang w:val="kk-KZ"/>
        </w:rPr>
      </w:pPr>
      <w:r w:rsidRPr="00DA7B6B">
        <w:rPr>
          <w:lang w:val="kk-KZ"/>
        </w:rPr>
        <w:t>Шағын орталық тəрбиешісі    Бесекеева С.Ж</w:t>
      </w:r>
      <w:bookmarkStart w:id="0" w:name="_GoBack"/>
      <w:bookmarkEnd w:id="0"/>
    </w:p>
    <w:p w:rsidR="000736F0" w:rsidRPr="00DA7B6B" w:rsidRDefault="000736F0" w:rsidP="001244DB">
      <w:pPr>
        <w:spacing w:after="0" w:line="240" w:lineRule="auto"/>
        <w:rPr>
          <w:sz w:val="28"/>
          <w:szCs w:val="28"/>
          <w:lang w:val="kk-KZ"/>
        </w:rPr>
      </w:pPr>
    </w:p>
    <w:p w:rsidR="00C24481" w:rsidRPr="00DA7B6B" w:rsidRDefault="00C24481" w:rsidP="001244DB">
      <w:pPr>
        <w:spacing w:after="0" w:line="240" w:lineRule="auto"/>
        <w:rPr>
          <w:sz w:val="28"/>
          <w:szCs w:val="28"/>
          <w:lang w:val="kk-KZ"/>
        </w:rPr>
      </w:pPr>
    </w:p>
    <w:p w:rsidR="00C24481" w:rsidRPr="00DA7B6B" w:rsidRDefault="00C24481" w:rsidP="001244DB">
      <w:pPr>
        <w:spacing w:after="0" w:line="240" w:lineRule="auto"/>
        <w:rPr>
          <w:sz w:val="28"/>
          <w:szCs w:val="28"/>
          <w:lang w:val="kk-KZ"/>
        </w:rPr>
      </w:pPr>
    </w:p>
    <w:p w:rsidR="000736F0" w:rsidRPr="00DA7B6B" w:rsidRDefault="000736F0" w:rsidP="001244DB">
      <w:pPr>
        <w:spacing w:after="0" w:line="240" w:lineRule="auto"/>
        <w:rPr>
          <w:sz w:val="28"/>
          <w:szCs w:val="28"/>
          <w:lang w:val="kk-KZ"/>
        </w:rPr>
      </w:pPr>
    </w:p>
    <w:sectPr w:rsidR="000736F0" w:rsidRPr="00DA7B6B" w:rsidSect="001244DB">
      <w:footerReference w:type="default" r:id="rId7"/>
      <w:pgSz w:w="11907" w:h="16839" w:code="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331" w:rsidRDefault="00C71331">
      <w:pPr>
        <w:spacing w:after="0" w:line="240" w:lineRule="auto"/>
      </w:pPr>
      <w:r>
        <w:separator/>
      </w:r>
    </w:p>
  </w:endnote>
  <w:endnote w:type="continuationSeparator" w:id="1">
    <w:p w:rsidR="00C71331" w:rsidRDefault="00C71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257FA1">
        <w:r>
          <w:fldChar w:fldCharType="begin"/>
        </w:r>
        <w:r w:rsidR="005707E2">
          <w:instrText xml:space="preserve"> PAGE   \* MERGEFORMAT </w:instrText>
        </w:r>
        <w:r>
          <w:fldChar w:fldCharType="separate"/>
        </w:r>
        <w:r w:rsidR="005707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331" w:rsidRDefault="00C71331">
      <w:pPr>
        <w:spacing w:after="0" w:line="240" w:lineRule="auto"/>
      </w:pPr>
      <w:r>
        <w:separator/>
      </w:r>
    </w:p>
  </w:footnote>
  <w:footnote w:type="continuationSeparator" w:id="1">
    <w:p w:rsidR="00C71331" w:rsidRDefault="00C71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6969E6"/>
    <w:multiLevelType w:val="hybridMultilevel"/>
    <w:tmpl w:val="B9127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74EF7"/>
    <w:rsid w:val="00001DBE"/>
    <w:rsid w:val="0003549D"/>
    <w:rsid w:val="000736F0"/>
    <w:rsid w:val="000B6DC8"/>
    <w:rsid w:val="001244DB"/>
    <w:rsid w:val="0013471F"/>
    <w:rsid w:val="001408EE"/>
    <w:rsid w:val="00144615"/>
    <w:rsid w:val="001C416B"/>
    <w:rsid w:val="00250639"/>
    <w:rsid w:val="00257FA1"/>
    <w:rsid w:val="00284BC4"/>
    <w:rsid w:val="00316089"/>
    <w:rsid w:val="003641DB"/>
    <w:rsid w:val="003B4DB5"/>
    <w:rsid w:val="004171F6"/>
    <w:rsid w:val="0042277E"/>
    <w:rsid w:val="00426A94"/>
    <w:rsid w:val="00430806"/>
    <w:rsid w:val="004907DE"/>
    <w:rsid w:val="004A1625"/>
    <w:rsid w:val="004A473B"/>
    <w:rsid w:val="004B4FBC"/>
    <w:rsid w:val="00530834"/>
    <w:rsid w:val="005707E2"/>
    <w:rsid w:val="005A130F"/>
    <w:rsid w:val="00613463"/>
    <w:rsid w:val="00631D70"/>
    <w:rsid w:val="006557D5"/>
    <w:rsid w:val="00667484"/>
    <w:rsid w:val="0079248B"/>
    <w:rsid w:val="007A232F"/>
    <w:rsid w:val="007B7E54"/>
    <w:rsid w:val="0082177F"/>
    <w:rsid w:val="0082195C"/>
    <w:rsid w:val="00833D3F"/>
    <w:rsid w:val="00886630"/>
    <w:rsid w:val="008C132E"/>
    <w:rsid w:val="008C3043"/>
    <w:rsid w:val="009049F9"/>
    <w:rsid w:val="0090501A"/>
    <w:rsid w:val="00913C16"/>
    <w:rsid w:val="009D5A5C"/>
    <w:rsid w:val="009F69E1"/>
    <w:rsid w:val="00A07C0B"/>
    <w:rsid w:val="00A55AEB"/>
    <w:rsid w:val="00A814A4"/>
    <w:rsid w:val="00AA5C28"/>
    <w:rsid w:val="00B42603"/>
    <w:rsid w:val="00BF6DB1"/>
    <w:rsid w:val="00C170E5"/>
    <w:rsid w:val="00C24481"/>
    <w:rsid w:val="00C71331"/>
    <w:rsid w:val="00D74EF7"/>
    <w:rsid w:val="00DA7B6B"/>
    <w:rsid w:val="00EF3421"/>
    <w:rsid w:val="00F1361A"/>
    <w:rsid w:val="00F15F71"/>
    <w:rsid w:val="00F40613"/>
    <w:rsid w:val="00FA4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11"/>
    <w:lsdException w:name="Title" w:semiHidden="0" w:uiPriority="10" w:unhideWhenUsed="0" w:qFormat="1"/>
    <w:lsdException w:name="Default Paragraph Font" w:uiPriority="1"/>
    <w:lsdException w:name="Body Text" w:uiPriority="10" w:qFormat="1"/>
    <w:lsdException w:name="Subtitle" w:uiPriority="11" w:qFormat="1"/>
    <w:lsdException w:name="Strong" w:uiPriority="22" w:qFormat="1"/>
    <w:lsdException w:name="Emphasis" w:uiPriority="20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rsid w:val="003B4DB5"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rsid w:val="003B4DB5"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DB5"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DB5"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DB5"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DB5"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DB5"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3B4DB5"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Название Знак"/>
    <w:basedOn w:val="a0"/>
    <w:link w:val="a3"/>
    <w:uiPriority w:val="1"/>
    <w:rsid w:val="003B4DB5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sid w:val="003B4DB5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3B4DB5"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B4DB5"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B4DB5"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B4DB5"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3B4DB5"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rsid w:val="003B4DB5"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sid w:val="003B4DB5"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sid w:val="003B4DB5"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sid w:val="003B4DB5"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sid w:val="003B4DB5"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rsid w:val="003B4DB5"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sid w:val="003B4DB5"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rsid w:val="003B4DB5"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sid w:val="003B4DB5"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sid w:val="003B4DB5"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sid w:val="003B4DB5"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rsid w:val="003B4DB5"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rsid w:val="003B4DB5"/>
    <w:pPr>
      <w:outlineLvl w:val="9"/>
    </w:pPr>
  </w:style>
  <w:style w:type="character" w:styleId="af0">
    <w:name w:val="Placeholder Text"/>
    <w:basedOn w:val="a0"/>
    <w:uiPriority w:val="99"/>
    <w:semiHidden/>
    <w:rsid w:val="003B4DB5"/>
    <w:rPr>
      <w:color w:val="808080"/>
    </w:rPr>
  </w:style>
  <w:style w:type="character" w:styleId="af1">
    <w:name w:val="Book Title"/>
    <w:basedOn w:val="a0"/>
    <w:uiPriority w:val="33"/>
    <w:semiHidden/>
    <w:unhideWhenUsed/>
    <w:rsid w:val="003B4DB5"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rsid w:val="003B4DB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rsid w:val="003B4DB5"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3B4DB5"/>
  </w:style>
  <w:style w:type="paragraph" w:styleId="af5">
    <w:name w:val="footer"/>
    <w:basedOn w:val="a"/>
    <w:link w:val="af6"/>
    <w:uiPriority w:val="99"/>
    <w:unhideWhenUsed/>
    <w:rsid w:val="003B4DB5"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3B4DB5"/>
  </w:style>
  <w:style w:type="paragraph" w:styleId="af7">
    <w:name w:val="List Paragraph"/>
    <w:basedOn w:val="a"/>
    <w:uiPriority w:val="34"/>
    <w:unhideWhenUsed/>
    <w:qFormat/>
    <w:rsid w:val="004171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2;&#1086;&#1080;%20&#1076;&#1086;&#1082;&#1091;&#1084;&#1077;&#1085;&#1090;&#1099;\%7b4137A3C5-579D-F74E-B8CA-590C06874396%7dtf50002001.dotx" TargetMode="External"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{4137A3C5-579D-F74E-B8CA-590C06874396}tf50002001</Template>
  <TotalTime>1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ayau_kozhek@mail.ru</dc:creator>
  <cp:keywords/>
  <dc:description/>
  <cp:lastModifiedBy>Мектеп</cp:lastModifiedBy>
  <cp:revision>2</cp:revision>
  <cp:lastPrinted>2017-06-06T04:05:00Z</cp:lastPrinted>
  <dcterms:created xsi:type="dcterms:W3CDTF">2017-06-10T03:13:00Z</dcterms:created>
  <dcterms:modified xsi:type="dcterms:W3CDTF">2017-06-10T03:13:00Z</dcterms:modified>
</cp:coreProperties>
</file>